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D7CCD" w14:textId="79F11EA9" w:rsidR="00232FD1" w:rsidRPr="00967CFB" w:rsidRDefault="00232FD1" w:rsidP="00232FD1">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121</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B4256" w:rsidRPr="00CB4256">
        <w:rPr>
          <w:rFonts w:ascii="Arial" w:hAnsi="Arial" w:cs="Arial"/>
          <w:b/>
          <w:bCs/>
          <w:sz w:val="28"/>
        </w:rPr>
        <w:t>R1-2504359</w:t>
      </w:r>
    </w:p>
    <w:p w14:paraId="3AC98D87" w14:textId="77777777" w:rsidR="00232FD1" w:rsidRPr="003E66BF" w:rsidRDefault="00232FD1" w:rsidP="00232FD1">
      <w:pPr>
        <w:tabs>
          <w:tab w:val="center" w:pos="4536"/>
          <w:tab w:val="right" w:pos="9072"/>
        </w:tabs>
        <w:spacing w:after="240"/>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proofErr w:type="gramStart"/>
      <w:r>
        <w:rPr>
          <w:rFonts w:ascii="Arial" w:hAnsi="Arial" w:cs="Arial"/>
          <w:b/>
          <w:bCs/>
          <w:sz w:val="28"/>
        </w:rPr>
        <w:t>23</w:t>
      </w:r>
      <w:r>
        <w:rPr>
          <w:rFonts w:ascii="Arial" w:hAnsi="Arial" w:cs="Arial"/>
          <w:b/>
          <w:bCs/>
          <w:sz w:val="28"/>
          <w:vertAlign w:val="superscript"/>
        </w:rPr>
        <w:t>th</w:t>
      </w:r>
      <w:proofErr w:type="gramEnd"/>
      <w:r>
        <w:rPr>
          <w:rFonts w:ascii="Arial" w:eastAsia="MS Mincho" w:hAnsi="Arial" w:cs="Arial"/>
          <w:b/>
          <w:bCs/>
          <w:sz w:val="28"/>
          <w:lang w:eastAsia="ja-JP"/>
        </w:rPr>
        <w:t>, 2025</w:t>
      </w:r>
      <w:bookmarkEnd w:id="0"/>
      <w:bookmarkEnd w:id="1"/>
    </w:p>
    <w:p w14:paraId="5FB7E722" w14:textId="739EB0BD" w:rsidR="00E90E49" w:rsidRPr="009E1C71" w:rsidRDefault="00E90E49" w:rsidP="00311702">
      <w:pPr>
        <w:pStyle w:val="3GPPHeader"/>
        <w:rPr>
          <w:rFonts w:ascii="Arial" w:hAnsi="Arial" w:cs="Arial"/>
        </w:rPr>
      </w:pPr>
      <w:r w:rsidRPr="009E1C71">
        <w:rPr>
          <w:rFonts w:ascii="Arial" w:hAnsi="Arial" w:cs="Arial"/>
        </w:rPr>
        <w:t>Agenda Item:</w:t>
      </w:r>
      <w:r w:rsidRPr="009E1C71">
        <w:rPr>
          <w:rFonts w:ascii="Arial" w:hAnsi="Arial" w:cs="Arial"/>
        </w:rPr>
        <w:tab/>
      </w:r>
      <w:r w:rsidR="002D2038" w:rsidRPr="009E1C71">
        <w:rPr>
          <w:rFonts w:ascii="Arial" w:hAnsi="Arial" w:cs="Arial"/>
        </w:rPr>
        <w:t>9</w:t>
      </w:r>
      <w:r w:rsidR="00FA72BF" w:rsidRPr="009E1C71">
        <w:rPr>
          <w:rFonts w:ascii="Arial" w:hAnsi="Arial" w:cs="Arial"/>
        </w:rPr>
        <w:t>.</w:t>
      </w:r>
      <w:r w:rsidR="00C151AD" w:rsidRPr="009E1C71">
        <w:rPr>
          <w:rFonts w:ascii="Arial" w:hAnsi="Arial" w:cs="Arial"/>
        </w:rPr>
        <w:t>1</w:t>
      </w:r>
      <w:r w:rsidR="008F73AB" w:rsidRPr="009E1C71">
        <w:rPr>
          <w:rFonts w:ascii="Arial" w:hAnsi="Arial" w:cs="Arial"/>
        </w:rPr>
        <w:t>5</w:t>
      </w:r>
      <w:r w:rsidR="002D2038" w:rsidRPr="009E1C71">
        <w:rPr>
          <w:rFonts w:ascii="Arial" w:hAnsi="Arial" w:cs="Arial"/>
        </w:rPr>
        <w:t>.</w:t>
      </w:r>
      <w:r w:rsidR="003D76E6" w:rsidRPr="009E1C71">
        <w:rPr>
          <w:rFonts w:ascii="Arial" w:hAnsi="Arial" w:cs="Arial"/>
        </w:rPr>
        <w:t>10</w:t>
      </w:r>
    </w:p>
    <w:p w14:paraId="2D2AF385" w14:textId="5863517E" w:rsidR="00E90E49" w:rsidRPr="009E1C71" w:rsidRDefault="003D3C45" w:rsidP="00F64C2B">
      <w:pPr>
        <w:pStyle w:val="3GPPHeader"/>
        <w:rPr>
          <w:rFonts w:ascii="Arial" w:hAnsi="Arial" w:cs="Arial"/>
        </w:rPr>
      </w:pPr>
      <w:r w:rsidRPr="009E1C71">
        <w:rPr>
          <w:rFonts w:ascii="Arial" w:hAnsi="Arial" w:cs="Arial"/>
        </w:rPr>
        <w:t>Source:</w:t>
      </w:r>
      <w:r w:rsidR="00E90E49" w:rsidRPr="009E1C71">
        <w:rPr>
          <w:rFonts w:ascii="Arial" w:hAnsi="Arial" w:cs="Arial"/>
        </w:rPr>
        <w:tab/>
      </w:r>
      <w:r w:rsidR="00F12DE8" w:rsidRPr="009E1C71">
        <w:rPr>
          <w:rFonts w:ascii="Arial" w:hAnsi="Arial" w:cs="Arial"/>
        </w:rPr>
        <w:t>Apple</w:t>
      </w:r>
    </w:p>
    <w:p w14:paraId="64D45340" w14:textId="4EE09AA2" w:rsidR="00531215" w:rsidRPr="009E1C71" w:rsidRDefault="003D3C45" w:rsidP="00311702">
      <w:pPr>
        <w:pStyle w:val="3GPPHeader"/>
        <w:rPr>
          <w:rFonts w:ascii="Arial" w:hAnsi="Arial" w:cs="Arial"/>
        </w:rPr>
      </w:pPr>
      <w:r w:rsidRPr="009E1C71">
        <w:rPr>
          <w:rFonts w:ascii="Arial" w:hAnsi="Arial" w:cs="Arial"/>
        </w:rPr>
        <w:t>Title:</w:t>
      </w:r>
      <w:r w:rsidR="00E90E49" w:rsidRPr="009E1C71">
        <w:rPr>
          <w:rFonts w:ascii="Arial" w:hAnsi="Arial" w:cs="Arial"/>
        </w:rPr>
        <w:tab/>
      </w:r>
      <w:r w:rsidR="0069673A" w:rsidRPr="009E1C71">
        <w:rPr>
          <w:rFonts w:ascii="Arial" w:hAnsi="Arial" w:cs="Arial"/>
        </w:rPr>
        <w:t xml:space="preserve">On </w:t>
      </w:r>
      <w:r w:rsidR="008F73AB" w:rsidRPr="009E1C71">
        <w:rPr>
          <w:rFonts w:ascii="Arial" w:hAnsi="Arial" w:cs="Arial"/>
        </w:rPr>
        <w:t xml:space="preserve">Rel-19 </w:t>
      </w:r>
      <w:r w:rsidR="00FA4D3A" w:rsidRPr="009E1C71">
        <w:rPr>
          <w:rFonts w:ascii="Arial" w:hAnsi="Arial" w:cs="Arial"/>
        </w:rPr>
        <w:t>IoT</w:t>
      </w:r>
      <w:r w:rsidR="004C250A" w:rsidRPr="009E1C71">
        <w:rPr>
          <w:rFonts w:ascii="Arial" w:hAnsi="Arial" w:cs="Arial"/>
        </w:rPr>
        <w:t>-NTN</w:t>
      </w:r>
      <w:r w:rsidR="003D76E6" w:rsidRPr="009E1C71">
        <w:rPr>
          <w:rFonts w:ascii="Arial" w:hAnsi="Arial" w:cs="Arial"/>
        </w:rPr>
        <w:t xml:space="preserve"> TDD mode</w:t>
      </w:r>
      <w:r w:rsidR="004C250A" w:rsidRPr="009E1C71">
        <w:rPr>
          <w:rFonts w:ascii="Arial" w:hAnsi="Arial" w:cs="Arial"/>
        </w:rPr>
        <w:t xml:space="preserve"> </w:t>
      </w:r>
      <w:r w:rsidR="008F73AB" w:rsidRPr="009E1C71">
        <w:rPr>
          <w:rFonts w:ascii="Arial" w:hAnsi="Arial" w:cs="Arial"/>
        </w:rPr>
        <w:t xml:space="preserve">UE Features </w:t>
      </w:r>
    </w:p>
    <w:p w14:paraId="4C4FA8C4" w14:textId="77777777" w:rsidR="00E90E49" w:rsidRPr="009E1C71" w:rsidRDefault="00D52012" w:rsidP="00396685">
      <w:pPr>
        <w:pStyle w:val="3GPPHeader"/>
        <w:rPr>
          <w:rFonts w:ascii="Arial" w:hAnsi="Arial" w:cs="Arial"/>
        </w:rPr>
      </w:pPr>
      <w:r w:rsidRPr="009E1C71">
        <w:rPr>
          <w:rFonts w:ascii="Arial" w:hAnsi="Arial" w:cs="Arial"/>
        </w:rPr>
        <w:t>Document for:</w:t>
      </w:r>
      <w:r w:rsidRPr="009E1C71">
        <w:rPr>
          <w:rFonts w:ascii="Arial" w:hAnsi="Arial" w:cs="Arial"/>
        </w:rPr>
        <w:tab/>
        <w:t>Discussion/</w:t>
      </w:r>
      <w:r w:rsidR="00E90E49" w:rsidRPr="009E1C71">
        <w:rPr>
          <w:rFonts w:ascii="Arial" w:hAnsi="Arial" w:cs="Arial"/>
        </w:rPr>
        <w:t>Decision</w:t>
      </w:r>
    </w:p>
    <w:p w14:paraId="42515957" w14:textId="1B70810F" w:rsidR="00E00129" w:rsidRDefault="00E90E49" w:rsidP="004D113B">
      <w:pPr>
        <w:pStyle w:val="Heading1"/>
        <w:jc w:val="both"/>
      </w:pPr>
      <w:r w:rsidRPr="00A6576F">
        <w:t>Introduction</w:t>
      </w:r>
    </w:p>
    <w:p w14:paraId="64746E9B" w14:textId="49112D31" w:rsidR="0069673A" w:rsidRDefault="002B0F28" w:rsidP="00CE0028">
      <w:pPr>
        <w:spacing w:before="120" w:after="120"/>
        <w:jc w:val="both"/>
      </w:pPr>
      <w:r>
        <w:t xml:space="preserve">According to Rel-19 </w:t>
      </w:r>
      <w:r w:rsidR="00F25F38">
        <w:rPr>
          <w:rFonts w:hint="eastAsia"/>
        </w:rPr>
        <w:t>I</w:t>
      </w:r>
      <w:r w:rsidR="00F25F38">
        <w:t>oT</w:t>
      </w:r>
      <w:r>
        <w:t xml:space="preserve"> NTN</w:t>
      </w:r>
      <w:r w:rsidR="00F63EC8">
        <w:t xml:space="preserve"> TDD mode</w:t>
      </w:r>
      <w:r>
        <w:t xml:space="preserve"> WID </w:t>
      </w:r>
      <w:r>
        <w:fldChar w:fldCharType="begin"/>
      </w:r>
      <w:r>
        <w:instrText xml:space="preserve"> REF _Ref172890851 \r \h  \* MERGEFORMAT </w:instrText>
      </w:r>
      <w:r>
        <w:fldChar w:fldCharType="separate"/>
      </w:r>
      <w:r>
        <w:t>[1]</w:t>
      </w:r>
      <w:r>
        <w:fldChar w:fldCharType="end"/>
      </w:r>
      <w:r>
        <w:t xml:space="preserve">, </w:t>
      </w:r>
      <w:r w:rsidR="00F63EC8">
        <w:t>RAN1 related objective includes specifying new NB-IoT TDD NTN mode</w:t>
      </w:r>
      <w:r w:rsidR="00F87DCD">
        <w:t>.</w:t>
      </w:r>
      <w:r>
        <w:t xml:space="preserve"> </w:t>
      </w:r>
      <w:r w:rsidR="003D545D">
        <w:t xml:space="preserve">The following agreements on UE features were made in last RAN1 meeting. </w:t>
      </w:r>
    </w:p>
    <w:p w14:paraId="0C7EDBB3" w14:textId="77777777" w:rsidR="003D545D" w:rsidRPr="00F36817" w:rsidRDefault="003D545D" w:rsidP="003D545D">
      <w:pPr>
        <w:rPr>
          <w:rFonts w:ascii="Times" w:eastAsia="Yu Mincho" w:hAnsi="Times"/>
          <w:b/>
          <w:bCs/>
          <w:lang w:eastAsia="ja-JP"/>
        </w:rPr>
      </w:pPr>
      <w:r>
        <w:rPr>
          <w:rFonts w:ascii="Times" w:eastAsia="Yu Mincho" w:hAnsi="Times"/>
          <w:b/>
          <w:bCs/>
          <w:highlight w:val="green"/>
          <w:lang w:eastAsia="ja-JP"/>
        </w:rPr>
        <w:t>A</w:t>
      </w:r>
      <w:r>
        <w:rPr>
          <w:rFonts w:ascii="Times" w:eastAsia="Yu Mincho" w:hAnsi="Times" w:hint="eastAsia"/>
          <w:b/>
          <w:bCs/>
          <w:highlight w:val="green"/>
          <w:lang w:eastAsia="ja-JP"/>
        </w:rPr>
        <w:t>greement</w:t>
      </w:r>
      <w:r w:rsidRPr="0028097A">
        <w:rPr>
          <w:rFonts w:ascii="Times" w:eastAsia="Yu Mincho" w:hAnsi="Times"/>
          <w:b/>
          <w:bCs/>
          <w:highlight w:val="green"/>
          <w:lang w:eastAsia="ja-JP"/>
        </w:rPr>
        <w:t>:</w:t>
      </w:r>
    </w:p>
    <w:p w14:paraId="79BF125A" w14:textId="77777777" w:rsidR="003D545D" w:rsidRDefault="003D545D" w:rsidP="003D545D">
      <w:pPr>
        <w:rPr>
          <w:rFonts w:ascii="Times" w:eastAsia="Yu Mincho" w:hAnsi="Times"/>
          <w:lang w:eastAsia="ja-JP"/>
        </w:rPr>
      </w:pPr>
      <w:r w:rsidRPr="00F36817">
        <w:rPr>
          <w:rFonts w:ascii="Times" w:eastAsia="Yu Mincho" w:hAnsi="Times"/>
          <w:lang w:eastAsia="ja-JP"/>
        </w:rPr>
        <w:t>Introduce the following FG for IoT-NTN TDD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581"/>
        <w:gridCol w:w="1165"/>
        <w:gridCol w:w="787"/>
        <w:gridCol w:w="691"/>
        <w:gridCol w:w="691"/>
        <w:gridCol w:w="831"/>
        <w:gridCol w:w="751"/>
        <w:gridCol w:w="891"/>
        <w:gridCol w:w="873"/>
        <w:gridCol w:w="696"/>
        <w:gridCol w:w="1189"/>
      </w:tblGrid>
      <w:tr w:rsidR="003D545D" w:rsidRPr="00F36817" w14:paraId="6DA9F703" w14:textId="77777777" w:rsidTr="00740D50">
        <w:trPr>
          <w:trHeight w:val="20"/>
        </w:trPr>
        <w:tc>
          <w:tcPr>
            <w:tcW w:w="0" w:type="auto"/>
            <w:tcBorders>
              <w:top w:val="single" w:sz="4" w:space="0" w:color="auto"/>
              <w:left w:val="single" w:sz="4" w:space="0" w:color="auto"/>
              <w:bottom w:val="single" w:sz="4" w:space="0" w:color="auto"/>
              <w:right w:val="single" w:sz="4" w:space="0" w:color="auto"/>
            </w:tcBorders>
            <w:hideMark/>
          </w:tcPr>
          <w:p w14:paraId="32300CF8"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bookmarkStart w:id="2" w:name="_Hlk194579587"/>
            <w:r w:rsidRPr="00F36817">
              <w:rPr>
                <w:b/>
                <w:sz w:val="18"/>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786E4CBF"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A83469B"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9386E84"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F49F5C"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 xml:space="preserve">Need for the </w:t>
            </w:r>
            <w:proofErr w:type="spellStart"/>
            <w:r w:rsidRPr="00F36817">
              <w:rPr>
                <w:b/>
                <w:sz w:val="18"/>
                <w:lang w:val="en-GB" w:eastAsia="ja-JP"/>
              </w:rPr>
              <w:t>eNB</w:t>
            </w:r>
            <w:proofErr w:type="spellEnd"/>
            <w:r w:rsidRPr="00F36817">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7926B5C"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672D6137" w14:textId="77777777" w:rsidR="003D545D" w:rsidRPr="00F36817" w:rsidRDefault="003D545D" w:rsidP="00740D50">
            <w:pPr>
              <w:keepNext/>
              <w:keepLines/>
              <w:rPr>
                <w:rFonts w:eastAsia="SimSun" w:cs="Arial"/>
                <w:b/>
                <w:color w:val="000000"/>
                <w:sz w:val="18"/>
                <w:szCs w:val="18"/>
                <w:lang w:val="en-GB" w:eastAsia="ja-JP"/>
              </w:rPr>
            </w:pPr>
            <w:r w:rsidRPr="00F36817">
              <w:rPr>
                <w:rFonts w:eastAsia="SimSun"/>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2F76F0B" w14:textId="77777777" w:rsidR="003D545D" w:rsidRPr="00F36817" w:rsidRDefault="003D545D" w:rsidP="00740D50">
            <w:pPr>
              <w:keepNext/>
              <w:keepLines/>
              <w:rPr>
                <w:rFonts w:eastAsia="SimSun"/>
                <w:b/>
                <w:sz w:val="18"/>
                <w:lang w:val="en-GB" w:eastAsia="ja-JP"/>
              </w:rPr>
            </w:pPr>
            <w:r w:rsidRPr="00F36817">
              <w:rPr>
                <w:rFonts w:eastAsia="SimSun"/>
                <w:b/>
                <w:sz w:val="18"/>
                <w:lang w:val="en-GB" w:eastAsia="ja-JP"/>
              </w:rPr>
              <w:t>Type</w:t>
            </w:r>
          </w:p>
          <w:p w14:paraId="796BE0B2" w14:textId="77777777" w:rsidR="003D545D" w:rsidRPr="00F36817" w:rsidRDefault="003D545D" w:rsidP="00740D50">
            <w:pPr>
              <w:keepNext/>
              <w:keepLines/>
              <w:rPr>
                <w:rFonts w:eastAsia="SimSun" w:cs="Arial"/>
                <w:b/>
                <w:color w:val="000000"/>
                <w:sz w:val="18"/>
                <w:szCs w:val="18"/>
                <w:lang w:val="en-GB" w:eastAsia="ja-JP"/>
              </w:rPr>
            </w:pPr>
            <w:r w:rsidRPr="00F36817">
              <w:rPr>
                <w:rFonts w:eastAsia="SimSun"/>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A97F57D"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2B19ABE"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228A5F2A"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31719691"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Mandatory/Optional</w:t>
            </w:r>
          </w:p>
        </w:tc>
      </w:tr>
      <w:tr w:rsidR="003D545D" w:rsidRPr="00F36817" w14:paraId="201D8A6B" w14:textId="77777777" w:rsidTr="00740D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63317"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color w:val="000000"/>
                <w:sz w:val="18"/>
                <w:szCs w:val="18"/>
                <w:lang w:val="en-GB" w:eastAsia="ja-JP"/>
              </w:rPr>
              <w:lastRenderedPageBreak/>
              <w:t>2-</w:t>
            </w:r>
            <w:r w:rsidRPr="00F36817">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2BCB7"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hint="eastAsia"/>
                <w:color w:val="000000"/>
                <w:sz w:val="18"/>
                <w:szCs w:val="18"/>
                <w:lang w:val="en-GB" w:eastAsia="ja-JP"/>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9DA3" w14:textId="77777777" w:rsidR="003D545D" w:rsidRPr="00F36817" w:rsidRDefault="003D545D" w:rsidP="00740D50">
            <w:pPr>
              <w:rPr>
                <w:rFonts w:eastAsia="MS Gothic" w:cs="Arial"/>
                <w:color w:val="000000"/>
                <w:sz w:val="18"/>
                <w:szCs w:val="18"/>
                <w:lang w:val="en-GB" w:eastAsia="ja-JP"/>
              </w:rPr>
            </w:pPr>
            <w:r w:rsidRPr="00F36817">
              <w:rPr>
                <w:rFonts w:eastAsia="MS Gothic" w:cs="Arial"/>
                <w:color w:val="000000"/>
                <w:sz w:val="18"/>
                <w:szCs w:val="18"/>
                <w:lang w:val="en-GB" w:eastAsia="ja-JP"/>
              </w:rPr>
              <w:t>1.</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Support a TDD pattern with periodicity of N=9 radio frame</w:t>
            </w:r>
            <w:r w:rsidRPr="00F36817">
              <w:rPr>
                <w:rFonts w:eastAsia="MS Gothic" w:cs="Arial" w:hint="eastAsia"/>
                <w:color w:val="000000"/>
                <w:sz w:val="18"/>
                <w:szCs w:val="18"/>
                <w:lang w:val="en-GB" w:eastAsia="ja-JP"/>
              </w:rPr>
              <w:t>s</w:t>
            </w:r>
            <w:r w:rsidRPr="00F36817">
              <w:rPr>
                <w:rFonts w:eastAsia="MS Gothic" w:cs="Arial"/>
                <w:color w:val="000000"/>
                <w:sz w:val="18"/>
                <w:szCs w:val="18"/>
                <w:lang w:val="en-GB" w:eastAsia="ja-JP"/>
              </w:rPr>
              <w:t xml:space="preserve">, which consists of D=8 contiguous DL subframes and U=8 contiguous UL subframes. The guard period between the end of the DL subframes and the beginning of the UL subframes is fixed to be </w:t>
            </w:r>
            <w:r w:rsidRPr="00C15DEB">
              <w:rPr>
                <w:rFonts w:eastAsia="MS Gothic" w:cs="Arial"/>
                <w:color w:val="000000"/>
                <w:sz w:val="18"/>
                <w:szCs w:val="18"/>
                <w:lang w:val="en-GB" w:eastAsia="ja-JP"/>
              </w:rPr>
              <w:t>50</w:t>
            </w:r>
            <w:r w:rsidRPr="00F36817">
              <w:rPr>
                <w:rFonts w:eastAsia="MS Gothic" w:cs="Arial"/>
                <w:color w:val="000000"/>
                <w:sz w:val="18"/>
                <w:szCs w:val="18"/>
                <w:lang w:val="en-GB" w:eastAsia="ja-JP"/>
              </w:rPr>
              <w:t xml:space="preserve"> </w:t>
            </w:r>
            <w:proofErr w:type="spellStart"/>
            <w:r w:rsidRPr="00F36817">
              <w:rPr>
                <w:rFonts w:eastAsia="MS Gothic" w:cs="Arial"/>
                <w:color w:val="000000"/>
                <w:sz w:val="18"/>
                <w:szCs w:val="18"/>
                <w:lang w:val="en-GB" w:eastAsia="ja-JP"/>
              </w:rPr>
              <w:t>ms</w:t>
            </w:r>
            <w:proofErr w:type="spellEnd"/>
            <w:r w:rsidRPr="00F36817">
              <w:rPr>
                <w:rFonts w:eastAsia="MS Gothic" w:cs="Arial"/>
                <w:color w:val="000000"/>
                <w:sz w:val="18"/>
                <w:szCs w:val="18"/>
                <w:lang w:val="en-GB" w:eastAsia="ja-JP"/>
              </w:rPr>
              <w:t xml:space="preserve"> at the ULSRP</w:t>
            </w:r>
          </w:p>
          <w:p w14:paraId="75D231EE" w14:textId="77777777" w:rsidR="003D545D" w:rsidRPr="00F36817" w:rsidRDefault="003D545D" w:rsidP="00740D50">
            <w:pPr>
              <w:rPr>
                <w:rFonts w:eastAsia="MS Gothic" w:cs="Arial" w:hint="eastAsia"/>
                <w:color w:val="000000"/>
                <w:sz w:val="18"/>
                <w:szCs w:val="18"/>
                <w:lang w:val="en-GB" w:eastAsia="ja-JP"/>
              </w:rPr>
            </w:pPr>
            <w:r w:rsidRPr="00F36817">
              <w:rPr>
                <w:rFonts w:eastAsia="MS Gothic" w:cs="Arial"/>
                <w:color w:val="000000"/>
                <w:sz w:val="18"/>
                <w:szCs w:val="18"/>
                <w:lang w:val="en-GB" w:eastAsia="ja-JP"/>
              </w:rPr>
              <w:t>2.</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The DL subframes of pattern are fixed to subframes [3 4 5 6 7 8 9 0] across two consecutive radio frames.</w:t>
            </w:r>
          </w:p>
          <w:p w14:paraId="1BD26EC0" w14:textId="77777777" w:rsidR="003D545D" w:rsidRPr="00F36817" w:rsidRDefault="003D545D" w:rsidP="00740D50">
            <w:pPr>
              <w:rPr>
                <w:rFonts w:eastAsia="MS Gothic" w:cs="Arial" w:hint="eastAsia"/>
                <w:color w:val="000000"/>
                <w:sz w:val="18"/>
                <w:szCs w:val="18"/>
                <w:lang w:val="en-GB" w:eastAsia="ja-JP"/>
              </w:rPr>
            </w:pPr>
            <w:r w:rsidRPr="00F36817">
              <w:rPr>
                <w:rFonts w:eastAsia="MS Gothic" w:cs="Arial"/>
                <w:color w:val="000000"/>
                <w:sz w:val="18"/>
                <w:szCs w:val="18"/>
                <w:lang w:val="en-GB" w:eastAsia="ja-JP"/>
              </w:rPr>
              <w:t>3.</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 xml:space="preserve">The </w:t>
            </w:r>
            <w:proofErr w:type="gramStart"/>
            <w:r w:rsidRPr="00F36817">
              <w:rPr>
                <w:rFonts w:eastAsia="MS Gothic" w:cs="Arial"/>
                <w:color w:val="000000"/>
                <w:sz w:val="18"/>
                <w:szCs w:val="18"/>
                <w:lang w:val="en-GB" w:eastAsia="ja-JP"/>
              </w:rPr>
              <w:t>non-U</w:t>
            </w:r>
            <w:proofErr w:type="gramEnd"/>
            <w:r w:rsidRPr="00F36817">
              <w:rPr>
                <w:rFonts w:eastAsia="MS Gothic" w:cs="Arial"/>
                <w:color w:val="000000"/>
                <w:sz w:val="18"/>
                <w:szCs w:val="18"/>
                <w:lang w:val="en-GB" w:eastAsia="ja-JP"/>
              </w:rPr>
              <w:t xml:space="preserve"> NB-IoT subframes are not considered by the UE as “NB-IoT UL subframes”</w:t>
            </w:r>
          </w:p>
          <w:p w14:paraId="72EF75D1" w14:textId="77777777" w:rsidR="003D545D" w:rsidRPr="00F36817" w:rsidRDefault="003D545D" w:rsidP="00740D50">
            <w:pPr>
              <w:rPr>
                <w:rFonts w:eastAsia="MS Gothic" w:cs="Arial" w:hint="eastAsia"/>
                <w:color w:val="000000"/>
                <w:sz w:val="18"/>
                <w:szCs w:val="18"/>
                <w:lang w:val="en-GB" w:eastAsia="ja-JP"/>
              </w:rPr>
            </w:pPr>
            <w:r w:rsidRPr="00F36817">
              <w:rPr>
                <w:rFonts w:eastAsia="MS Gothic" w:cs="Arial"/>
                <w:color w:val="000000"/>
                <w:sz w:val="18"/>
                <w:szCs w:val="18"/>
                <w:lang w:val="en-GB" w:eastAsia="ja-JP"/>
              </w:rPr>
              <w:t>4.</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The non-D NB-IoT subframes are not considered by the UE as “NB-IoT DL subframes”</w:t>
            </w:r>
          </w:p>
          <w:p w14:paraId="6787CA5C" w14:textId="77777777" w:rsidR="003D545D" w:rsidRDefault="003D545D" w:rsidP="00740D50">
            <w:pPr>
              <w:rPr>
                <w:rFonts w:eastAsia="MS Gothic" w:cs="Arial"/>
                <w:color w:val="000000"/>
                <w:sz w:val="18"/>
                <w:szCs w:val="18"/>
                <w:lang w:val="en-GB" w:eastAsia="ja-JP"/>
              </w:rPr>
            </w:pPr>
            <w:r w:rsidRPr="00F36817">
              <w:rPr>
                <w:rFonts w:eastAsia="MS Gothic" w:cs="Arial"/>
                <w:color w:val="000000"/>
                <w:sz w:val="18"/>
                <w:szCs w:val="18"/>
                <w:lang w:val="en-GB" w:eastAsia="ja-JP"/>
              </w:rPr>
              <w:t>5.</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Support NPSS/NSSS/NPBCH transmissions dropped in non-D NB-IoT subframes</w:t>
            </w:r>
          </w:p>
          <w:p w14:paraId="5F6B19CA" w14:textId="77777777" w:rsidR="003D545D" w:rsidRDefault="003D545D" w:rsidP="00740D50">
            <w:pPr>
              <w:rPr>
                <w:rFonts w:eastAsia="MS Gothic" w:cs="Arial" w:hint="eastAsia"/>
                <w:color w:val="000000"/>
                <w:sz w:val="18"/>
                <w:szCs w:val="18"/>
                <w:lang w:val="en-GB" w:eastAsia="ja-JP"/>
              </w:rPr>
            </w:pPr>
            <w:r>
              <w:rPr>
                <w:rFonts w:eastAsia="MS Gothic" w:cs="Arial" w:hint="eastAsia"/>
                <w:color w:val="000000"/>
                <w:sz w:val="18"/>
                <w:szCs w:val="18"/>
                <w:lang w:val="en-GB" w:eastAsia="ja-JP"/>
              </w:rPr>
              <w:t xml:space="preserve">6. Postponement of </w:t>
            </w:r>
            <w:r>
              <w:rPr>
                <w:rFonts w:eastAsia="MS Gothic" w:cs="Arial"/>
                <w:color w:val="000000"/>
                <w:sz w:val="18"/>
                <w:szCs w:val="18"/>
                <w:lang w:val="en-GB" w:eastAsia="ja-JP"/>
              </w:rPr>
              <w:t xml:space="preserve">NPRACH </w:t>
            </w:r>
            <w:r>
              <w:rPr>
                <w:rFonts w:eastAsia="MS Gothic" w:cs="Arial"/>
                <w:color w:val="000000"/>
                <w:sz w:val="18"/>
                <w:szCs w:val="18"/>
                <w:lang w:val="en-GB" w:eastAsia="ja-JP"/>
              </w:rPr>
              <w:lastRenderedPageBreak/>
              <w:t>transmissions in non-U NB-IoT subframes until the next U NB-IoT subframe(s)</w:t>
            </w:r>
            <w:r>
              <w:rPr>
                <w:rFonts w:eastAsia="MS Gothic" w:cs="Arial" w:hint="eastAsia"/>
                <w:color w:val="000000"/>
                <w:sz w:val="18"/>
                <w:szCs w:val="18"/>
                <w:lang w:val="en-GB" w:eastAsia="ja-JP"/>
              </w:rPr>
              <w:t>, where t</w:t>
            </w:r>
            <w:r>
              <w:rPr>
                <w:rFonts w:eastAsia="MS Gothic" w:cs="Arial"/>
                <w:color w:val="000000"/>
                <w:sz w:val="18"/>
                <w:szCs w:val="18"/>
                <w:lang w:val="en-GB" w:eastAsia="ja-JP"/>
              </w:rPr>
              <w:t>he unit of postponement is one PRU.</w:t>
            </w:r>
          </w:p>
          <w:p w14:paraId="2AC94994" w14:textId="77777777" w:rsidR="003D545D" w:rsidRPr="00C15DEB" w:rsidRDefault="003D545D" w:rsidP="00740D50">
            <w:pPr>
              <w:rPr>
                <w:rFonts w:eastAsia="MS Gothic" w:cs="Arial"/>
                <w:color w:val="000000"/>
                <w:sz w:val="18"/>
                <w:szCs w:val="18"/>
                <w:lang w:val="en-GB" w:eastAsia="ja-JP"/>
              </w:rPr>
            </w:pPr>
          </w:p>
          <w:p w14:paraId="07187B86" w14:textId="77777777" w:rsidR="003D545D" w:rsidRPr="00F36817" w:rsidRDefault="003D545D" w:rsidP="00740D50">
            <w:pPr>
              <w:rPr>
                <w:rFonts w:eastAsia="MS Gothic" w:cs="Arial"/>
                <w:color w:val="000000"/>
                <w:sz w:val="18"/>
                <w:szCs w:val="18"/>
                <w:lang w:val="en-GB" w:eastAsia="ja-JP"/>
              </w:rPr>
            </w:pPr>
            <w:r w:rsidRPr="00F36817">
              <w:rPr>
                <w:rFonts w:eastAsia="MS Gothic" w:cs="Arial" w:hint="eastAsia"/>
                <w:color w:val="000000"/>
                <w:sz w:val="18"/>
                <w:szCs w:val="18"/>
                <w:highlight w:val="yellow"/>
                <w:lang w:val="en-GB" w:eastAsia="ja-JP"/>
              </w:rPr>
              <w:t xml:space="preserve">[FFS Whether/how to capture components in Rel-17 2-1b, in case the FG is not defined to be the </w:t>
            </w:r>
            <w:r w:rsidRPr="00F36817">
              <w:rPr>
                <w:rFonts w:eastAsia="MS Gothic" w:cs="Arial"/>
                <w:color w:val="000000"/>
                <w:sz w:val="18"/>
                <w:szCs w:val="18"/>
                <w:highlight w:val="yellow"/>
                <w:lang w:val="en-GB" w:eastAsia="ja-JP"/>
              </w:rPr>
              <w:t>prerequisite</w:t>
            </w:r>
            <w:r w:rsidRPr="00F36817">
              <w:rPr>
                <w:rFonts w:eastAsia="MS Gothic" w:cs="Arial" w:hint="eastAsia"/>
                <w:color w:val="000000"/>
                <w:sz w:val="18"/>
                <w:szCs w:val="18"/>
                <w:highlight w:val="yellow"/>
                <w:lang w:val="en-GB" w:eastAsia="ja-JP"/>
              </w:rPr>
              <w:t xml:space="preserve"> one.]</w:t>
            </w:r>
          </w:p>
          <w:p w14:paraId="51478577" w14:textId="77777777" w:rsidR="003D545D" w:rsidRPr="00F36817" w:rsidRDefault="003D545D" w:rsidP="00740D50">
            <w:pPr>
              <w:rPr>
                <w:rFonts w:eastAsia="MS Gothic" w:cs="Arial"/>
                <w:color w:val="000000"/>
                <w:sz w:val="18"/>
                <w:szCs w:val="18"/>
                <w:lang w:val="en-GB" w:eastAsia="ja-JP"/>
              </w:rPr>
            </w:pPr>
            <w:r w:rsidRPr="00F36817">
              <w:rPr>
                <w:rFonts w:eastAsia="MS Gothic" w:cs="Arial" w:hint="eastAsia"/>
                <w:color w:val="000000"/>
                <w:sz w:val="18"/>
                <w:szCs w:val="18"/>
                <w:highlight w:val="yellow"/>
                <w:lang w:val="en-GB" w:eastAsia="ja-JP"/>
              </w:rPr>
              <w:t xml:space="preserve">[FFS </w:t>
            </w:r>
            <w:proofErr w:type="gramStart"/>
            <w:r w:rsidRPr="00F36817">
              <w:rPr>
                <w:rFonts w:eastAsia="MS Gothic" w:cs="Arial" w:hint="eastAsia"/>
                <w:color w:val="000000"/>
                <w:sz w:val="18"/>
                <w:szCs w:val="18"/>
                <w:highlight w:val="yellow"/>
                <w:lang w:val="en-GB" w:eastAsia="ja-JP"/>
              </w:rPr>
              <w:t>other</w:t>
            </w:r>
            <w:proofErr w:type="gramEnd"/>
            <w:r w:rsidRPr="00F36817">
              <w:rPr>
                <w:rFonts w:eastAsia="MS Gothic" w:cs="Arial" w:hint="eastAsia"/>
                <w:color w:val="000000"/>
                <w:sz w:val="18"/>
                <w:szCs w:val="18"/>
                <w:highlight w:val="yellow"/>
                <w:lang w:val="en-GB" w:eastAsia="ja-JP"/>
              </w:rPr>
              <w:t xml:space="preserve"> component(s)/FG(s)]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1281"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hint="eastAsia"/>
                <w:color w:val="000000"/>
                <w:sz w:val="18"/>
                <w:szCs w:val="18"/>
                <w:highlight w:val="yellow"/>
                <w:lang w:val="en-GB" w:eastAsia="ja-JP"/>
              </w:rPr>
              <w:lastRenderedPageBreak/>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AA465"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A61C"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E5DD5" w14:textId="77777777" w:rsidR="003D545D" w:rsidRPr="00F36817" w:rsidRDefault="003D545D" w:rsidP="00740D50">
            <w:pPr>
              <w:keepNext/>
              <w:keepLines/>
              <w:rPr>
                <w:rFonts w:eastAsia="MS Mincho" w:cs="Arial"/>
                <w:color w:val="000000"/>
                <w:sz w:val="18"/>
                <w:szCs w:val="18"/>
                <w:lang w:eastAsia="ja-JP"/>
              </w:rPr>
            </w:pPr>
            <w:r w:rsidRPr="00F36817">
              <w:rPr>
                <w:rFonts w:eastAsia="MS Mincho" w:cs="Arial" w:hint="eastAsia"/>
                <w:color w:val="000000"/>
                <w:sz w:val="18"/>
                <w:szCs w:val="18"/>
                <w:lang w:eastAsia="ja-JP"/>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902B" w14:textId="77777777" w:rsidR="003D545D" w:rsidRDefault="003D545D" w:rsidP="00740D50">
            <w:pPr>
              <w:keepNext/>
              <w:keepLines/>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[Per UE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88A7"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hint="eastAsia"/>
                <w:color w:val="000000"/>
                <w:sz w:val="18"/>
                <w:szCs w:val="18"/>
                <w:highlight w:val="yellow"/>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5001" w14:textId="77777777" w:rsidR="003D545D" w:rsidRPr="00F36817" w:rsidRDefault="003D545D" w:rsidP="00740D50">
            <w:pPr>
              <w:keepNext/>
              <w:keepLines/>
              <w:rPr>
                <w:rFonts w:eastAsia="MS Mincho" w:cs="Arial"/>
                <w:color w:val="000000"/>
                <w:sz w:val="18"/>
                <w:szCs w:val="18"/>
                <w:highlight w:val="yellow"/>
                <w:lang w:val="en-GB" w:eastAsia="ja-JP"/>
              </w:rPr>
            </w:pPr>
            <w:r w:rsidRPr="00F36817">
              <w:rPr>
                <w:rFonts w:eastAsia="MS Mincho" w:cs="Arial" w:hint="eastAsia"/>
                <w:color w:val="00000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DE7F7"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color w:val="000000"/>
                <w:sz w:val="18"/>
                <w:szCs w:val="18"/>
                <w:lang w:val="en-GB" w:eastAsia="ja-JP"/>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D202" w14:textId="77777777" w:rsidR="003D545D" w:rsidRPr="00F36817" w:rsidRDefault="003D545D" w:rsidP="00740D50">
            <w:pPr>
              <w:keepNext/>
              <w:keepLines/>
              <w:rPr>
                <w:rFonts w:eastAsia="MS Mincho" w:cs="Arial"/>
                <w:color w:val="000000"/>
                <w:sz w:val="18"/>
                <w:szCs w:val="18"/>
                <w:highlight w:val="yellow"/>
                <w:lang w:val="en-GB" w:eastAsia="ja-JP"/>
              </w:rPr>
            </w:pPr>
            <w:r w:rsidRPr="00F36817">
              <w:rPr>
                <w:rFonts w:eastAsia="MS Mincho" w:cs="Arial" w:hint="eastAsia"/>
                <w:color w:val="000000"/>
                <w:sz w:val="18"/>
                <w:szCs w:val="18"/>
                <w:highlight w:val="yellow"/>
                <w:lang w:val="en-GB" w:eastAsia="ja-JP"/>
              </w:rPr>
              <w:t>FFS</w:t>
            </w:r>
          </w:p>
        </w:tc>
      </w:tr>
    </w:tbl>
    <w:bookmarkEnd w:id="2"/>
    <w:p w14:paraId="65E8C13E" w14:textId="3FA33EDD" w:rsidR="006400C7" w:rsidRPr="006400C7" w:rsidRDefault="006400C7" w:rsidP="00CE0028">
      <w:pPr>
        <w:spacing w:before="120" w:after="120"/>
        <w:jc w:val="both"/>
      </w:pPr>
      <w:r>
        <w:t xml:space="preserve">In this contribution, we </w:t>
      </w:r>
      <w:r w:rsidR="00977676">
        <w:t>share our views on</w:t>
      </w:r>
      <w:r w:rsidR="002D2038">
        <w:t xml:space="preserve"> </w:t>
      </w:r>
      <w:r w:rsidR="008F73AB">
        <w:t xml:space="preserve">Rel-19 </w:t>
      </w:r>
      <w:r w:rsidR="00F87DCD">
        <w:t>IoT-</w:t>
      </w:r>
      <w:r w:rsidR="00EA34FF">
        <w:t xml:space="preserve">NTN </w:t>
      </w:r>
      <w:r w:rsidR="00F63EC8">
        <w:t xml:space="preserve">TDD mode </w:t>
      </w:r>
      <w:r w:rsidR="002B0F28">
        <w:t xml:space="preserve">RAN1 </w:t>
      </w:r>
      <w:r w:rsidR="008F73AB">
        <w:t>UE features.</w:t>
      </w:r>
    </w:p>
    <w:p w14:paraId="05B5772E" w14:textId="09889F07" w:rsidR="0003353A" w:rsidRDefault="00EA5A5B" w:rsidP="00447B1C">
      <w:pPr>
        <w:pStyle w:val="Heading1"/>
      </w:pPr>
      <w:r>
        <w:t>Discussion</w:t>
      </w:r>
      <w:r w:rsidR="005055F7">
        <w:t xml:space="preserve"> </w:t>
      </w:r>
    </w:p>
    <w:p w14:paraId="086E677E" w14:textId="7685BA13" w:rsidR="00190A46" w:rsidRDefault="00CB4256" w:rsidP="00190A46">
      <w:r>
        <w:t>Based on</w:t>
      </w:r>
      <w:r w:rsidR="00F87DCD">
        <w:t xml:space="preserve"> the </w:t>
      </w:r>
      <w:r w:rsidR="003D545D">
        <w:t>progress on Rel-19 IoT-NTN TDD mode UE feature, our views are shared in below table.</w:t>
      </w:r>
      <w:r w:rsidR="002B0F28">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581"/>
        <w:gridCol w:w="1165"/>
        <w:gridCol w:w="787"/>
        <w:gridCol w:w="691"/>
        <w:gridCol w:w="691"/>
        <w:gridCol w:w="831"/>
        <w:gridCol w:w="751"/>
        <w:gridCol w:w="891"/>
        <w:gridCol w:w="873"/>
        <w:gridCol w:w="696"/>
        <w:gridCol w:w="1189"/>
      </w:tblGrid>
      <w:tr w:rsidR="003D545D" w:rsidRPr="00F36817" w14:paraId="31DF758C" w14:textId="77777777" w:rsidTr="00740D50">
        <w:trPr>
          <w:trHeight w:val="20"/>
        </w:trPr>
        <w:tc>
          <w:tcPr>
            <w:tcW w:w="0" w:type="auto"/>
            <w:tcBorders>
              <w:top w:val="single" w:sz="4" w:space="0" w:color="auto"/>
              <w:left w:val="single" w:sz="4" w:space="0" w:color="auto"/>
              <w:bottom w:val="single" w:sz="4" w:space="0" w:color="auto"/>
              <w:right w:val="single" w:sz="4" w:space="0" w:color="auto"/>
            </w:tcBorders>
            <w:hideMark/>
          </w:tcPr>
          <w:p w14:paraId="4A0E2CC6"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1CD8830C"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928120A"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148E9B1"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539FFE4"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 xml:space="preserve">Need for the </w:t>
            </w:r>
            <w:proofErr w:type="spellStart"/>
            <w:r w:rsidRPr="00F36817">
              <w:rPr>
                <w:b/>
                <w:sz w:val="18"/>
                <w:lang w:val="en-GB" w:eastAsia="ja-JP"/>
              </w:rPr>
              <w:t>eNB</w:t>
            </w:r>
            <w:proofErr w:type="spellEnd"/>
            <w:r w:rsidRPr="00F36817">
              <w:rPr>
                <w:b/>
                <w:sz w:val="18"/>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D1AD0CD"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18C935CC" w14:textId="77777777" w:rsidR="003D545D" w:rsidRPr="00F36817" w:rsidRDefault="003D545D" w:rsidP="00740D50">
            <w:pPr>
              <w:keepNext/>
              <w:keepLines/>
              <w:rPr>
                <w:rFonts w:eastAsia="SimSun" w:cs="Arial"/>
                <w:b/>
                <w:color w:val="000000"/>
                <w:sz w:val="18"/>
                <w:szCs w:val="18"/>
                <w:lang w:val="en-GB" w:eastAsia="ja-JP"/>
              </w:rPr>
            </w:pPr>
            <w:r w:rsidRPr="00F36817">
              <w:rPr>
                <w:rFonts w:eastAsia="SimSun"/>
                <w:b/>
                <w:sz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A21871B" w14:textId="77777777" w:rsidR="003D545D" w:rsidRPr="00F36817" w:rsidRDefault="003D545D" w:rsidP="00740D50">
            <w:pPr>
              <w:keepNext/>
              <w:keepLines/>
              <w:rPr>
                <w:rFonts w:eastAsia="SimSun"/>
                <w:b/>
                <w:sz w:val="18"/>
                <w:lang w:val="en-GB" w:eastAsia="ja-JP"/>
              </w:rPr>
            </w:pPr>
            <w:r w:rsidRPr="00F36817">
              <w:rPr>
                <w:rFonts w:eastAsia="SimSun"/>
                <w:b/>
                <w:sz w:val="18"/>
                <w:lang w:val="en-GB" w:eastAsia="ja-JP"/>
              </w:rPr>
              <w:t>Type</w:t>
            </w:r>
          </w:p>
          <w:p w14:paraId="73491942" w14:textId="77777777" w:rsidR="003D545D" w:rsidRPr="00F36817" w:rsidRDefault="003D545D" w:rsidP="00740D50">
            <w:pPr>
              <w:keepNext/>
              <w:keepLines/>
              <w:rPr>
                <w:rFonts w:eastAsia="SimSun" w:cs="Arial"/>
                <w:b/>
                <w:color w:val="000000"/>
                <w:sz w:val="18"/>
                <w:szCs w:val="18"/>
                <w:lang w:val="en-GB" w:eastAsia="ja-JP"/>
              </w:rPr>
            </w:pPr>
            <w:r w:rsidRPr="00F36817">
              <w:rPr>
                <w:rFonts w:eastAsia="SimSun"/>
                <w:b/>
                <w:sz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65ADBF5"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B51DE4"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1D48B681"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98E4450" w14:textId="77777777" w:rsidR="003D545D" w:rsidRPr="00F36817" w:rsidRDefault="003D545D" w:rsidP="00740D50">
            <w:pPr>
              <w:keepNext/>
              <w:keepLines/>
              <w:overflowPunct w:val="0"/>
              <w:autoSpaceDE w:val="0"/>
              <w:autoSpaceDN w:val="0"/>
              <w:adjustRightInd w:val="0"/>
              <w:jc w:val="center"/>
              <w:textAlignment w:val="baseline"/>
              <w:rPr>
                <w:rFonts w:cs="Arial"/>
                <w:b/>
                <w:color w:val="000000"/>
                <w:sz w:val="18"/>
                <w:szCs w:val="18"/>
                <w:lang w:val="en-GB" w:eastAsia="ja-JP"/>
              </w:rPr>
            </w:pPr>
            <w:r w:rsidRPr="00F36817">
              <w:rPr>
                <w:b/>
                <w:sz w:val="18"/>
                <w:lang w:val="en-GB" w:eastAsia="ja-JP"/>
              </w:rPr>
              <w:t>Mandatory/Optional</w:t>
            </w:r>
          </w:p>
        </w:tc>
      </w:tr>
      <w:tr w:rsidR="003D545D" w:rsidRPr="00F36817" w14:paraId="6DA99E57" w14:textId="77777777" w:rsidTr="00740D5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D5672"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color w:val="000000"/>
                <w:sz w:val="18"/>
                <w:szCs w:val="18"/>
                <w:lang w:val="en-GB" w:eastAsia="ja-JP"/>
              </w:rPr>
              <w:lastRenderedPageBreak/>
              <w:t>2-</w:t>
            </w:r>
            <w:r w:rsidRPr="00F36817">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A4467"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hint="eastAsia"/>
                <w:color w:val="000000"/>
                <w:sz w:val="18"/>
                <w:szCs w:val="18"/>
                <w:lang w:val="en-GB" w:eastAsia="ja-JP"/>
              </w:rPr>
              <w:t>Support of IoT-NTN TDD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2053" w14:textId="77777777" w:rsidR="003D545D" w:rsidRPr="00F36817" w:rsidRDefault="003D545D" w:rsidP="00740D50">
            <w:pPr>
              <w:rPr>
                <w:rFonts w:eastAsia="MS Gothic" w:cs="Arial"/>
                <w:color w:val="000000"/>
                <w:sz w:val="18"/>
                <w:szCs w:val="18"/>
                <w:lang w:val="en-GB" w:eastAsia="ja-JP"/>
              </w:rPr>
            </w:pPr>
            <w:r w:rsidRPr="00F36817">
              <w:rPr>
                <w:rFonts w:eastAsia="MS Gothic" w:cs="Arial"/>
                <w:color w:val="000000"/>
                <w:sz w:val="18"/>
                <w:szCs w:val="18"/>
                <w:lang w:val="en-GB" w:eastAsia="ja-JP"/>
              </w:rPr>
              <w:t>1.</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Support a TDD pattern with periodicity of N=9 radio frame</w:t>
            </w:r>
            <w:r w:rsidRPr="00F36817">
              <w:rPr>
                <w:rFonts w:eastAsia="MS Gothic" w:cs="Arial" w:hint="eastAsia"/>
                <w:color w:val="000000"/>
                <w:sz w:val="18"/>
                <w:szCs w:val="18"/>
                <w:lang w:val="en-GB" w:eastAsia="ja-JP"/>
              </w:rPr>
              <w:t>s</w:t>
            </w:r>
            <w:r w:rsidRPr="00F36817">
              <w:rPr>
                <w:rFonts w:eastAsia="MS Gothic" w:cs="Arial"/>
                <w:color w:val="000000"/>
                <w:sz w:val="18"/>
                <w:szCs w:val="18"/>
                <w:lang w:val="en-GB" w:eastAsia="ja-JP"/>
              </w:rPr>
              <w:t xml:space="preserve">, which consists of D=8 contiguous DL subframes and U=8 contiguous UL subframes. The guard period between the end of the DL subframes and the beginning of the UL subframes is fixed to be </w:t>
            </w:r>
            <w:r w:rsidRPr="00C15DEB">
              <w:rPr>
                <w:rFonts w:eastAsia="MS Gothic" w:cs="Arial"/>
                <w:color w:val="000000"/>
                <w:sz w:val="18"/>
                <w:szCs w:val="18"/>
                <w:lang w:val="en-GB" w:eastAsia="ja-JP"/>
              </w:rPr>
              <w:t>50</w:t>
            </w:r>
            <w:r w:rsidRPr="00F36817">
              <w:rPr>
                <w:rFonts w:eastAsia="MS Gothic" w:cs="Arial"/>
                <w:color w:val="000000"/>
                <w:sz w:val="18"/>
                <w:szCs w:val="18"/>
                <w:lang w:val="en-GB" w:eastAsia="ja-JP"/>
              </w:rPr>
              <w:t xml:space="preserve"> </w:t>
            </w:r>
            <w:proofErr w:type="spellStart"/>
            <w:r w:rsidRPr="00F36817">
              <w:rPr>
                <w:rFonts w:eastAsia="MS Gothic" w:cs="Arial"/>
                <w:color w:val="000000"/>
                <w:sz w:val="18"/>
                <w:szCs w:val="18"/>
                <w:lang w:val="en-GB" w:eastAsia="ja-JP"/>
              </w:rPr>
              <w:t>ms</w:t>
            </w:r>
            <w:proofErr w:type="spellEnd"/>
            <w:r w:rsidRPr="00F36817">
              <w:rPr>
                <w:rFonts w:eastAsia="MS Gothic" w:cs="Arial"/>
                <w:color w:val="000000"/>
                <w:sz w:val="18"/>
                <w:szCs w:val="18"/>
                <w:lang w:val="en-GB" w:eastAsia="ja-JP"/>
              </w:rPr>
              <w:t xml:space="preserve"> at the ULSRP</w:t>
            </w:r>
          </w:p>
          <w:p w14:paraId="6007E21F" w14:textId="77777777" w:rsidR="003D545D" w:rsidRPr="00F36817" w:rsidRDefault="003D545D" w:rsidP="00740D50">
            <w:pPr>
              <w:rPr>
                <w:rFonts w:eastAsia="MS Gothic" w:cs="Arial" w:hint="eastAsia"/>
                <w:color w:val="000000"/>
                <w:sz w:val="18"/>
                <w:szCs w:val="18"/>
                <w:lang w:val="en-GB" w:eastAsia="ja-JP"/>
              </w:rPr>
            </w:pPr>
            <w:r w:rsidRPr="00F36817">
              <w:rPr>
                <w:rFonts w:eastAsia="MS Gothic" w:cs="Arial"/>
                <w:color w:val="000000"/>
                <w:sz w:val="18"/>
                <w:szCs w:val="18"/>
                <w:lang w:val="en-GB" w:eastAsia="ja-JP"/>
              </w:rPr>
              <w:t>2.</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The DL subframes of pattern are fixed to subframes [3 4 5 6 7 8 9 0] across two consecutive radio frames.</w:t>
            </w:r>
          </w:p>
          <w:p w14:paraId="297AB487" w14:textId="77777777" w:rsidR="003D545D" w:rsidRPr="00F36817" w:rsidRDefault="003D545D" w:rsidP="00740D50">
            <w:pPr>
              <w:rPr>
                <w:rFonts w:eastAsia="MS Gothic" w:cs="Arial" w:hint="eastAsia"/>
                <w:color w:val="000000"/>
                <w:sz w:val="18"/>
                <w:szCs w:val="18"/>
                <w:lang w:val="en-GB" w:eastAsia="ja-JP"/>
              </w:rPr>
            </w:pPr>
            <w:r w:rsidRPr="00F36817">
              <w:rPr>
                <w:rFonts w:eastAsia="MS Gothic" w:cs="Arial"/>
                <w:color w:val="000000"/>
                <w:sz w:val="18"/>
                <w:szCs w:val="18"/>
                <w:lang w:val="en-GB" w:eastAsia="ja-JP"/>
              </w:rPr>
              <w:t>3.</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 xml:space="preserve">The </w:t>
            </w:r>
            <w:proofErr w:type="gramStart"/>
            <w:r w:rsidRPr="00F36817">
              <w:rPr>
                <w:rFonts w:eastAsia="MS Gothic" w:cs="Arial"/>
                <w:color w:val="000000"/>
                <w:sz w:val="18"/>
                <w:szCs w:val="18"/>
                <w:lang w:val="en-GB" w:eastAsia="ja-JP"/>
              </w:rPr>
              <w:t>non-U</w:t>
            </w:r>
            <w:proofErr w:type="gramEnd"/>
            <w:r w:rsidRPr="00F36817">
              <w:rPr>
                <w:rFonts w:eastAsia="MS Gothic" w:cs="Arial"/>
                <w:color w:val="000000"/>
                <w:sz w:val="18"/>
                <w:szCs w:val="18"/>
                <w:lang w:val="en-GB" w:eastAsia="ja-JP"/>
              </w:rPr>
              <w:t xml:space="preserve"> NB-IoT subframes are not considered by the UE as “NB-IoT UL subframes”</w:t>
            </w:r>
          </w:p>
          <w:p w14:paraId="636C5CC8" w14:textId="77777777" w:rsidR="003D545D" w:rsidRPr="00F36817" w:rsidRDefault="003D545D" w:rsidP="00740D50">
            <w:pPr>
              <w:rPr>
                <w:rFonts w:eastAsia="MS Gothic" w:cs="Arial" w:hint="eastAsia"/>
                <w:color w:val="000000"/>
                <w:sz w:val="18"/>
                <w:szCs w:val="18"/>
                <w:lang w:val="en-GB" w:eastAsia="ja-JP"/>
              </w:rPr>
            </w:pPr>
            <w:r w:rsidRPr="00F36817">
              <w:rPr>
                <w:rFonts w:eastAsia="MS Gothic" w:cs="Arial"/>
                <w:color w:val="000000"/>
                <w:sz w:val="18"/>
                <w:szCs w:val="18"/>
                <w:lang w:val="en-GB" w:eastAsia="ja-JP"/>
              </w:rPr>
              <w:t>4.</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The non-D NB-IoT subframes are not considered by the UE as “NB-IoT DL subframes”</w:t>
            </w:r>
          </w:p>
          <w:p w14:paraId="4F305845" w14:textId="77777777" w:rsidR="003D545D" w:rsidRDefault="003D545D" w:rsidP="00740D50">
            <w:pPr>
              <w:rPr>
                <w:rFonts w:eastAsia="MS Gothic" w:cs="Arial"/>
                <w:color w:val="000000"/>
                <w:sz w:val="18"/>
                <w:szCs w:val="18"/>
                <w:lang w:val="en-GB" w:eastAsia="ja-JP"/>
              </w:rPr>
            </w:pPr>
            <w:r w:rsidRPr="00F36817">
              <w:rPr>
                <w:rFonts w:eastAsia="MS Gothic" w:cs="Arial"/>
                <w:color w:val="000000"/>
                <w:sz w:val="18"/>
                <w:szCs w:val="18"/>
                <w:lang w:val="en-GB" w:eastAsia="ja-JP"/>
              </w:rPr>
              <w:t>5.</w:t>
            </w:r>
            <w:r w:rsidRPr="00F36817">
              <w:rPr>
                <w:rFonts w:eastAsia="MS Gothic" w:cs="Arial" w:hint="eastAsia"/>
                <w:color w:val="000000"/>
                <w:sz w:val="18"/>
                <w:szCs w:val="18"/>
                <w:lang w:val="en-GB" w:eastAsia="ja-JP"/>
              </w:rPr>
              <w:t xml:space="preserve"> </w:t>
            </w:r>
            <w:r w:rsidRPr="00F36817">
              <w:rPr>
                <w:rFonts w:eastAsia="MS Gothic" w:cs="Arial"/>
                <w:color w:val="000000"/>
                <w:sz w:val="18"/>
                <w:szCs w:val="18"/>
                <w:lang w:val="en-GB" w:eastAsia="ja-JP"/>
              </w:rPr>
              <w:t>Support NPSS/NSSS/NPBCH transmissions dropped in non-D NB-IoT subframes</w:t>
            </w:r>
          </w:p>
          <w:p w14:paraId="0F5DD452" w14:textId="4427EBA9" w:rsidR="003D545D" w:rsidRPr="00F36817" w:rsidRDefault="003D545D" w:rsidP="00740D50">
            <w:pPr>
              <w:rPr>
                <w:rFonts w:eastAsia="MS Gothic" w:cs="Arial"/>
                <w:color w:val="000000"/>
                <w:sz w:val="18"/>
                <w:szCs w:val="18"/>
                <w:lang w:val="en-GB" w:eastAsia="ja-JP"/>
              </w:rPr>
            </w:pPr>
            <w:r>
              <w:rPr>
                <w:rFonts w:eastAsia="MS Gothic" w:cs="Arial" w:hint="eastAsia"/>
                <w:color w:val="000000"/>
                <w:sz w:val="18"/>
                <w:szCs w:val="18"/>
                <w:lang w:val="en-GB" w:eastAsia="ja-JP"/>
              </w:rPr>
              <w:t xml:space="preserve">6. Postponement of </w:t>
            </w:r>
            <w:r>
              <w:rPr>
                <w:rFonts w:eastAsia="MS Gothic" w:cs="Arial"/>
                <w:color w:val="000000"/>
                <w:sz w:val="18"/>
                <w:szCs w:val="18"/>
                <w:lang w:val="en-GB" w:eastAsia="ja-JP"/>
              </w:rPr>
              <w:t xml:space="preserve">NPRACH </w:t>
            </w:r>
            <w:r>
              <w:rPr>
                <w:rFonts w:eastAsia="MS Gothic" w:cs="Arial"/>
                <w:color w:val="000000"/>
                <w:sz w:val="18"/>
                <w:szCs w:val="18"/>
                <w:lang w:val="en-GB" w:eastAsia="ja-JP"/>
              </w:rPr>
              <w:lastRenderedPageBreak/>
              <w:t>transmissions in non-U NB-IoT subframes until the next U NB-IoT subframe(s)</w:t>
            </w:r>
            <w:r>
              <w:rPr>
                <w:rFonts w:eastAsia="MS Gothic" w:cs="Arial" w:hint="eastAsia"/>
                <w:color w:val="000000"/>
                <w:sz w:val="18"/>
                <w:szCs w:val="18"/>
                <w:lang w:val="en-GB" w:eastAsia="ja-JP"/>
              </w:rPr>
              <w:t>, where t</w:t>
            </w:r>
            <w:r>
              <w:rPr>
                <w:rFonts w:eastAsia="MS Gothic" w:cs="Arial"/>
                <w:color w:val="000000"/>
                <w:sz w:val="18"/>
                <w:szCs w:val="18"/>
                <w:lang w:val="en-GB" w:eastAsia="ja-JP"/>
              </w:rPr>
              <w:t>he unit of postponement is one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6FC79" w14:textId="4329250F" w:rsidR="003D545D" w:rsidRPr="00F36817" w:rsidRDefault="003D545D" w:rsidP="00740D50">
            <w:pPr>
              <w:keepNext/>
              <w:keepLines/>
              <w:rPr>
                <w:rFonts w:eastAsia="MS Mincho" w:cs="Arial"/>
                <w:color w:val="000000"/>
                <w:sz w:val="18"/>
                <w:szCs w:val="18"/>
                <w:lang w:val="en-GB" w:eastAsia="ja-JP"/>
              </w:rPr>
            </w:pPr>
            <w:r w:rsidRPr="003D545D">
              <w:rPr>
                <w:rFonts w:eastAsia="MS Mincho" w:cs="Arial" w:hint="eastAsia"/>
                <w:color w:val="000000"/>
                <w:sz w:val="18"/>
                <w:szCs w:val="18"/>
                <w:lang w:val="en-GB" w:eastAsia="ja-JP"/>
              </w:rPr>
              <w:lastRenderedPageBreak/>
              <w:t>Rel-17 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067A7"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4644"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554F3" w14:textId="77777777" w:rsidR="003D545D" w:rsidRPr="00F36817" w:rsidRDefault="003D545D" w:rsidP="00740D50">
            <w:pPr>
              <w:keepNext/>
              <w:keepLines/>
              <w:rPr>
                <w:rFonts w:eastAsia="MS Mincho" w:cs="Arial"/>
                <w:color w:val="000000"/>
                <w:sz w:val="18"/>
                <w:szCs w:val="18"/>
                <w:lang w:eastAsia="ja-JP"/>
              </w:rPr>
            </w:pPr>
            <w:r w:rsidRPr="00F36817">
              <w:rPr>
                <w:rFonts w:eastAsia="MS Mincho" w:cs="Arial" w:hint="eastAsia"/>
                <w:color w:val="000000"/>
                <w:sz w:val="18"/>
                <w:szCs w:val="18"/>
                <w:lang w:eastAsia="ja-JP"/>
              </w:rPr>
              <w:t>IoT-NTN TDD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DB9A" w14:textId="55FA6F63" w:rsidR="003D545D" w:rsidRDefault="003D545D" w:rsidP="00740D50">
            <w:pPr>
              <w:keepNext/>
              <w:keepLines/>
              <w:rPr>
                <w:rFonts w:eastAsia="MS Mincho" w:cs="Arial"/>
                <w:color w:val="000000"/>
                <w:sz w:val="18"/>
                <w:szCs w:val="18"/>
                <w:lang w:val="en-GB" w:eastAsia="ja-JP"/>
              </w:rPr>
            </w:pPr>
            <w:r w:rsidRPr="00977676">
              <w:rPr>
                <w:rFonts w:eastAsia="MS Mincho"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56F1" w14:textId="0895452F" w:rsidR="003D545D" w:rsidRPr="00977676" w:rsidRDefault="003D545D" w:rsidP="00740D50">
            <w:pPr>
              <w:keepNext/>
              <w:keepLines/>
              <w:rPr>
                <w:rFonts w:eastAsia="MS Mincho" w:cs="Arial"/>
                <w:color w:val="000000"/>
                <w:sz w:val="18"/>
                <w:szCs w:val="18"/>
                <w:lang w:val="en-GB" w:eastAsia="ja-JP"/>
              </w:rPr>
            </w:pPr>
            <w:r w:rsidRPr="00977676">
              <w:rPr>
                <w:rFonts w:eastAsia="MS Mincho" w:cs="Arial" w:hint="eastAsia"/>
                <w:color w:val="00000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D5E00" w14:textId="0078F035" w:rsidR="003D545D" w:rsidRPr="00F36817" w:rsidRDefault="00977676" w:rsidP="00740D50">
            <w:pPr>
              <w:keepNext/>
              <w:keepLines/>
              <w:rPr>
                <w:rFonts w:eastAsia="MS Mincho" w:cs="Arial"/>
                <w:color w:val="000000"/>
                <w:sz w:val="18"/>
                <w:szCs w:val="18"/>
                <w:highlight w:val="yellow"/>
                <w:lang w:val="en-GB" w:eastAsia="ja-JP"/>
              </w:rPr>
            </w:pPr>
            <w:r w:rsidRPr="00977676">
              <w:rPr>
                <w:rFonts w:eastAsia="MS Mincho" w:cs="Arial"/>
                <w:color w:val="00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08FC" w14:textId="77777777" w:rsidR="003D545D" w:rsidRPr="00F36817" w:rsidRDefault="003D545D" w:rsidP="00740D50">
            <w:pPr>
              <w:keepNext/>
              <w:keepLines/>
              <w:rPr>
                <w:rFonts w:eastAsia="MS Mincho" w:cs="Arial"/>
                <w:color w:val="000000"/>
                <w:sz w:val="18"/>
                <w:szCs w:val="18"/>
                <w:lang w:val="en-GB" w:eastAsia="ja-JP"/>
              </w:rPr>
            </w:pPr>
            <w:r w:rsidRPr="00F36817">
              <w:rPr>
                <w:rFonts w:eastAsia="MS Mincho" w:cs="Arial"/>
                <w:color w:val="000000"/>
                <w:sz w:val="18"/>
                <w:szCs w:val="18"/>
                <w:lang w:val="en-GB" w:eastAsia="ja-JP"/>
              </w:rPr>
              <w:t>Applicable only for 1616-1626.5 MHz MSS allocated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CAD7" w14:textId="77777777" w:rsidR="003D545D" w:rsidRDefault="00977676" w:rsidP="00740D50">
            <w:pPr>
              <w:keepNext/>
              <w:keepLines/>
              <w:rPr>
                <w:rFonts w:eastAsia="MS Mincho" w:cs="Arial"/>
                <w:color w:val="000000"/>
                <w:sz w:val="18"/>
                <w:szCs w:val="18"/>
                <w:lang w:val="en-GB" w:eastAsia="ja-JP"/>
              </w:rPr>
            </w:pPr>
            <w:r w:rsidRPr="001F0A09">
              <w:rPr>
                <w:rFonts w:eastAsia="MS Mincho" w:cs="Arial"/>
                <w:color w:val="000000"/>
                <w:sz w:val="18"/>
                <w:szCs w:val="18"/>
                <w:lang w:val="en-GB" w:eastAsia="ja-JP"/>
              </w:rPr>
              <w:t>O</w:t>
            </w:r>
            <w:r w:rsidRPr="001F0A09">
              <w:rPr>
                <w:rFonts w:eastAsia="MS Mincho" w:cs="Arial" w:hint="eastAsia"/>
                <w:color w:val="000000"/>
                <w:sz w:val="18"/>
                <w:szCs w:val="18"/>
                <w:lang w:val="en-GB" w:eastAsia="ja-JP"/>
              </w:rPr>
              <w:t>ptional with capability signalling</w:t>
            </w:r>
          </w:p>
          <w:p w14:paraId="3B468B50" w14:textId="77777777" w:rsidR="00977676" w:rsidRDefault="00977676" w:rsidP="00977676">
            <w:pPr>
              <w:pStyle w:val="TAL"/>
              <w:rPr>
                <w:color w:val="000000" w:themeColor="text1"/>
              </w:rPr>
            </w:pPr>
          </w:p>
          <w:p w14:paraId="22C687A7" w14:textId="5AB0360E" w:rsidR="00977676" w:rsidRPr="00906D0F" w:rsidRDefault="00977676" w:rsidP="00977676">
            <w:pPr>
              <w:pStyle w:val="TAL"/>
              <w:rPr>
                <w:color w:val="000000" w:themeColor="text1"/>
              </w:rPr>
            </w:pPr>
            <w:r w:rsidRPr="00906D0F">
              <w:rPr>
                <w:color w:val="000000" w:themeColor="text1"/>
              </w:rPr>
              <w:t>For UEs supporting NB-IoT NTN</w:t>
            </w:r>
            <w:r>
              <w:rPr>
                <w:color w:val="000000" w:themeColor="text1"/>
              </w:rPr>
              <w:t xml:space="preserve"> TDD mode</w:t>
            </w:r>
            <w:r w:rsidRPr="00906D0F">
              <w:rPr>
                <w:color w:val="000000" w:themeColor="text1"/>
              </w:rPr>
              <w:t>, it must indicate this FG is supported</w:t>
            </w:r>
          </w:p>
          <w:p w14:paraId="12915D01" w14:textId="67E76CAB" w:rsidR="00977676" w:rsidRPr="00977676" w:rsidRDefault="00977676" w:rsidP="00740D50">
            <w:pPr>
              <w:keepNext/>
              <w:keepLines/>
              <w:rPr>
                <w:rFonts w:eastAsia="MS Mincho" w:cs="Arial"/>
                <w:b/>
                <w:bCs/>
                <w:color w:val="000000"/>
                <w:sz w:val="18"/>
                <w:szCs w:val="18"/>
                <w:highlight w:val="yellow"/>
                <w:lang w:eastAsia="ja-JP"/>
              </w:rPr>
            </w:pPr>
          </w:p>
        </w:tc>
      </w:tr>
    </w:tbl>
    <w:p w14:paraId="32B42A0A" w14:textId="3D36D6FB" w:rsidR="00030647" w:rsidRPr="00977676" w:rsidRDefault="00336788" w:rsidP="000C6371">
      <w:pPr>
        <w:spacing w:before="120" w:after="120"/>
        <w:jc w:val="both"/>
        <w:rPr>
          <w:i/>
          <w:iCs/>
        </w:rPr>
      </w:pPr>
      <w:r>
        <w:rPr>
          <w:b/>
          <w:bCs/>
          <w:i/>
          <w:iCs/>
          <w:u w:val="single"/>
        </w:rPr>
        <w:t>Proposal</w:t>
      </w:r>
      <w:r w:rsidRPr="003F245C">
        <w:rPr>
          <w:b/>
          <w:bCs/>
          <w:i/>
          <w:iCs/>
          <w:u w:val="single"/>
        </w:rPr>
        <w:t xml:space="preserve"> </w:t>
      </w:r>
      <w:r>
        <w:rPr>
          <w:b/>
          <w:bCs/>
          <w:i/>
          <w:iCs/>
          <w:u w:val="single"/>
        </w:rPr>
        <w:t>1:</w:t>
      </w:r>
      <w:r>
        <w:rPr>
          <w:i/>
          <w:iCs/>
        </w:rPr>
        <w:t xml:space="preserve"> </w:t>
      </w:r>
      <w:r w:rsidR="00977676">
        <w:rPr>
          <w:i/>
          <w:iCs/>
        </w:rPr>
        <w:t xml:space="preserve">Adopt the </w:t>
      </w:r>
      <w:r>
        <w:rPr>
          <w:i/>
          <w:iCs/>
        </w:rPr>
        <w:t>IoT-NTN TDD mode UE feature</w:t>
      </w:r>
      <w:r w:rsidR="00977676">
        <w:rPr>
          <w:i/>
          <w:iCs/>
        </w:rPr>
        <w:t>s</w:t>
      </w:r>
      <w:r>
        <w:rPr>
          <w:i/>
          <w:iCs/>
        </w:rPr>
        <w:t xml:space="preserve"> </w:t>
      </w:r>
      <w:r w:rsidR="00977676">
        <w:rPr>
          <w:i/>
          <w:iCs/>
        </w:rPr>
        <w:t>in above table</w:t>
      </w:r>
      <w:r>
        <w:rPr>
          <w:i/>
          <w:iCs/>
        </w:rPr>
        <w:t xml:space="preserve">. </w:t>
      </w:r>
      <w:r w:rsidR="000C6371">
        <w:rPr>
          <w:i/>
          <w:iCs/>
        </w:rPr>
        <w:t xml:space="preserve"> </w:t>
      </w:r>
      <w:r w:rsidR="00030647">
        <w:rPr>
          <w:i/>
          <w:iCs/>
        </w:rPr>
        <w:t xml:space="preserve"> </w:t>
      </w:r>
    </w:p>
    <w:p w14:paraId="2896E657" w14:textId="2DF29AD0" w:rsidR="00854A60" w:rsidRPr="00A6576F" w:rsidRDefault="009C5A97" w:rsidP="00FB330B">
      <w:pPr>
        <w:pStyle w:val="Heading1"/>
      </w:pPr>
      <w:r w:rsidRPr="00A6576F">
        <w:t>Conclusion</w:t>
      </w:r>
    </w:p>
    <w:p w14:paraId="7973EDF6" w14:textId="34EF7FE3" w:rsidR="0064641E" w:rsidRDefault="00A04318" w:rsidP="008E5C4B">
      <w:pPr>
        <w:spacing w:before="120" w:after="120"/>
        <w:jc w:val="both"/>
      </w:pPr>
      <w:r>
        <w:t xml:space="preserve">In this contribution, </w:t>
      </w:r>
      <w:r w:rsidR="00F2767C">
        <w:t xml:space="preserve">we provided our views </w:t>
      </w:r>
      <w:r w:rsidR="00972C43">
        <w:t xml:space="preserve">on </w:t>
      </w:r>
      <w:r w:rsidR="008F73AB">
        <w:t xml:space="preserve">Rel-19 </w:t>
      </w:r>
      <w:r w:rsidR="00D42018">
        <w:t>IoT</w:t>
      </w:r>
      <w:r w:rsidR="008F73AB">
        <w:t>-NTN</w:t>
      </w:r>
      <w:r w:rsidR="00154F6D">
        <w:t xml:space="preserve"> TDD mode</w:t>
      </w:r>
      <w:r w:rsidR="008F73AB">
        <w:t xml:space="preserve"> UE features</w:t>
      </w:r>
      <w:r w:rsidR="00F2767C">
        <w:t xml:space="preserve">. </w:t>
      </w:r>
      <w:r>
        <w:t>Our</w:t>
      </w:r>
      <w:r w:rsidR="000D011A">
        <w:t xml:space="preserve"> </w:t>
      </w:r>
      <w:r>
        <w:t xml:space="preserve">proposal </w:t>
      </w:r>
      <w:r w:rsidR="00977676">
        <w:t>is</w:t>
      </w:r>
      <w:r>
        <w:t xml:space="preserve"> as follows:</w:t>
      </w:r>
    </w:p>
    <w:p w14:paraId="04380977" w14:textId="5A2956B3" w:rsidR="00D42018" w:rsidRPr="00977676" w:rsidRDefault="00977676" w:rsidP="008E5C4B">
      <w:pPr>
        <w:spacing w:before="120" w:after="120"/>
        <w:jc w:val="both"/>
        <w:rPr>
          <w:i/>
          <w:iCs/>
        </w:rPr>
      </w:pPr>
      <w:r>
        <w:rPr>
          <w:b/>
          <w:bCs/>
          <w:i/>
          <w:iCs/>
          <w:u w:val="single"/>
        </w:rPr>
        <w:t>Proposal</w:t>
      </w:r>
      <w:r w:rsidRPr="003F245C">
        <w:rPr>
          <w:b/>
          <w:bCs/>
          <w:i/>
          <w:iCs/>
          <w:u w:val="single"/>
        </w:rPr>
        <w:t xml:space="preserve"> </w:t>
      </w:r>
      <w:r>
        <w:rPr>
          <w:b/>
          <w:bCs/>
          <w:i/>
          <w:iCs/>
          <w:u w:val="single"/>
        </w:rPr>
        <w:t>1:</w:t>
      </w:r>
      <w:r>
        <w:rPr>
          <w:i/>
          <w:iCs/>
        </w:rPr>
        <w:t xml:space="preserve"> Adopt the IoT-NTN TDD mode UE features in above table.   </w:t>
      </w:r>
    </w:p>
    <w:p w14:paraId="2E75F001" w14:textId="77777777" w:rsidR="007E70BB" w:rsidRPr="00A6576F" w:rsidRDefault="005C63AE" w:rsidP="007E70BB">
      <w:pPr>
        <w:pStyle w:val="Heading1"/>
      </w:pPr>
      <w:r w:rsidRPr="00A6576F">
        <w:t>References</w:t>
      </w:r>
    </w:p>
    <w:p w14:paraId="75E0B944" w14:textId="0E1E7346" w:rsidR="003D76E6" w:rsidRDefault="00F63EC8" w:rsidP="003D76E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C37661">
        <w:t>RP-243293</w:t>
      </w:r>
      <w:r w:rsidR="003D76E6">
        <w:t>, “</w:t>
      </w:r>
      <w:r w:rsidR="003D76E6" w:rsidRPr="00C37661">
        <w:rPr>
          <w:bCs/>
        </w:rPr>
        <w:t>Revised WID on introduction of IoT-NTN TDD mode</w:t>
      </w:r>
      <w:r w:rsidR="003D76E6">
        <w:t>” Dec. 2024</w:t>
      </w:r>
    </w:p>
    <w:p w14:paraId="1E6C4903" w14:textId="2BAC2465" w:rsidR="007F38B3" w:rsidRPr="007F38B3" w:rsidRDefault="00232FD1" w:rsidP="0097767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FC4362">
        <w:t>R1-2503201</w:t>
      </w:r>
      <w:r>
        <w:t>, “</w:t>
      </w:r>
      <w:r w:rsidRPr="001220E3">
        <w:t>Report of RAN1#1</w:t>
      </w:r>
      <w:r>
        <w:t>20bis</w:t>
      </w:r>
      <w:r w:rsidRPr="001220E3">
        <w:t xml:space="preserve"> meeting</w:t>
      </w:r>
      <w:r>
        <w:t>”, May 2025</w:t>
      </w:r>
    </w:p>
    <w:sectPr w:rsidR="007F38B3" w:rsidRPr="007F38B3" w:rsidSect="00300063">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A4ADD" w14:textId="77777777" w:rsidR="004460B6" w:rsidRDefault="004460B6">
      <w:r>
        <w:separator/>
      </w:r>
    </w:p>
  </w:endnote>
  <w:endnote w:type="continuationSeparator" w:id="0">
    <w:p w14:paraId="1C269B66" w14:textId="77777777" w:rsidR="004460B6" w:rsidRDefault="004460B6">
      <w:r>
        <w:continuationSeparator/>
      </w:r>
    </w:p>
  </w:endnote>
  <w:endnote w:type="continuationNotice" w:id="1">
    <w:p w14:paraId="5F0488F3" w14:textId="77777777" w:rsidR="004460B6" w:rsidRDefault="004460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9AA8F" w14:textId="77777777" w:rsidR="004460B6" w:rsidRDefault="004460B6">
      <w:r>
        <w:separator/>
      </w:r>
    </w:p>
  </w:footnote>
  <w:footnote w:type="continuationSeparator" w:id="0">
    <w:p w14:paraId="646892D5" w14:textId="77777777" w:rsidR="004460B6" w:rsidRDefault="004460B6">
      <w:r>
        <w:continuationSeparator/>
      </w:r>
    </w:p>
  </w:footnote>
  <w:footnote w:type="continuationNotice" w:id="1">
    <w:p w14:paraId="199940AE" w14:textId="77777777" w:rsidR="004460B6" w:rsidRDefault="004460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6" w15:restartNumberingAfterBreak="0">
    <w:nsid w:val="00000001"/>
    <w:multiLevelType w:val="singleLevel"/>
    <w:tmpl w:val="0DEC866E"/>
    <w:name w:val="WW8Num7"/>
    <w:lvl w:ilvl="0">
      <w:start w:val="1"/>
      <w:numFmt w:val="decimal"/>
      <w:lvlText w:val="[%1]"/>
      <w:lvlJc w:val="left"/>
      <w:pPr>
        <w:tabs>
          <w:tab w:val="num" w:pos="657"/>
        </w:tabs>
        <w:ind w:left="657" w:hanging="567"/>
      </w:pPr>
      <w:rPr>
        <w:lang w:val="en-US"/>
      </w:rPr>
    </w:lvl>
  </w:abstractNum>
  <w:abstractNum w:abstractNumId="7"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8" w15:restartNumberingAfterBreak="0">
    <w:nsid w:val="005C6ACB"/>
    <w:multiLevelType w:val="hybridMultilevel"/>
    <w:tmpl w:val="85E6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0B72C10"/>
    <w:multiLevelType w:val="hybridMultilevel"/>
    <w:tmpl w:val="32AE8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9A1C63"/>
    <w:multiLevelType w:val="hybridMultilevel"/>
    <w:tmpl w:val="56C0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D122AD9"/>
    <w:multiLevelType w:val="hybridMultilevel"/>
    <w:tmpl w:val="E3B89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E4D5B02"/>
    <w:multiLevelType w:val="hybridMultilevel"/>
    <w:tmpl w:val="28E2B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12824622"/>
    <w:multiLevelType w:val="hybridMultilevel"/>
    <w:tmpl w:val="CF16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3184570"/>
    <w:multiLevelType w:val="hybridMultilevel"/>
    <w:tmpl w:val="43FA23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676CF9"/>
    <w:multiLevelType w:val="hybridMultilevel"/>
    <w:tmpl w:val="2AF42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88408E"/>
    <w:multiLevelType w:val="hybridMultilevel"/>
    <w:tmpl w:val="B15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0"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DBC65FA"/>
    <w:multiLevelType w:val="hybridMultilevel"/>
    <w:tmpl w:val="9C5285A8"/>
    <w:lvl w:ilvl="0" w:tplc="FFFFFFFF">
      <w:start w:val="1"/>
      <w:numFmt w:val="decimal"/>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5"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3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2B64B53"/>
    <w:multiLevelType w:val="hybridMultilevel"/>
    <w:tmpl w:val="0B702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44C3A57"/>
    <w:multiLevelType w:val="hybridMultilevel"/>
    <w:tmpl w:val="56E27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4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9A2473"/>
    <w:multiLevelType w:val="hybridMultilevel"/>
    <w:tmpl w:val="03C87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7843E54"/>
    <w:multiLevelType w:val="hybridMultilevel"/>
    <w:tmpl w:val="9648D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825127"/>
    <w:multiLevelType w:val="hybridMultilevel"/>
    <w:tmpl w:val="26FCF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2FD84111"/>
    <w:multiLevelType w:val="hybridMultilevel"/>
    <w:tmpl w:val="C0E0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2940CC7"/>
    <w:multiLevelType w:val="hybridMultilevel"/>
    <w:tmpl w:val="BD749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4667207"/>
    <w:multiLevelType w:val="hybridMultilevel"/>
    <w:tmpl w:val="60867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3A6323"/>
    <w:multiLevelType w:val="hybridMultilevel"/>
    <w:tmpl w:val="0332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5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0" w15:restartNumberingAfterBreak="0">
    <w:nsid w:val="3B3F1CAF"/>
    <w:multiLevelType w:val="hybridMultilevel"/>
    <w:tmpl w:val="093CA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2" w15:restartNumberingAfterBreak="0">
    <w:nsid w:val="3BA268B9"/>
    <w:multiLevelType w:val="hybridMultilevel"/>
    <w:tmpl w:val="2390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4" w15:restartNumberingAfterBreak="0">
    <w:nsid w:val="3D2030CB"/>
    <w:multiLevelType w:val="hybridMultilevel"/>
    <w:tmpl w:val="50FC24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8" w15:restartNumberingAfterBreak="0">
    <w:nsid w:val="486D4748"/>
    <w:multiLevelType w:val="hybridMultilevel"/>
    <w:tmpl w:val="9C5285A8"/>
    <w:lvl w:ilvl="0" w:tplc="5C1AB2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A097E0C"/>
    <w:multiLevelType w:val="hybridMultilevel"/>
    <w:tmpl w:val="CEA05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FFF3322"/>
    <w:multiLevelType w:val="hybridMultilevel"/>
    <w:tmpl w:val="A518F4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2F67873"/>
    <w:multiLevelType w:val="hybridMultilevel"/>
    <w:tmpl w:val="3BF0E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55F85F23"/>
    <w:multiLevelType w:val="hybridMultilevel"/>
    <w:tmpl w:val="E9D06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8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5" w15:restartNumberingAfterBreak="0">
    <w:nsid w:val="614C7D02"/>
    <w:multiLevelType w:val="hybridMultilevel"/>
    <w:tmpl w:val="FDB81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B561190"/>
    <w:multiLevelType w:val="hybridMultilevel"/>
    <w:tmpl w:val="DCBA4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96"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79FB63A6"/>
    <w:multiLevelType w:val="hybridMultilevel"/>
    <w:tmpl w:val="52EC9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7C9128C4"/>
    <w:multiLevelType w:val="multilevel"/>
    <w:tmpl w:val="7C912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D5E6176"/>
    <w:multiLevelType w:val="hybridMultilevel"/>
    <w:tmpl w:val="80C0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13"/>
  </w:num>
  <w:num w:numId="2" w16cid:durableId="1202403288">
    <w:abstractNumId w:val="71"/>
  </w:num>
  <w:num w:numId="3" w16cid:durableId="235363559">
    <w:abstractNumId w:val="58"/>
  </w:num>
  <w:num w:numId="4" w16cid:durableId="989679355">
    <w:abstractNumId w:val="63"/>
  </w:num>
  <w:num w:numId="5" w16cid:durableId="409810781">
    <w:abstractNumId w:val="50"/>
  </w:num>
  <w:num w:numId="6" w16cid:durableId="2081513416">
    <w:abstractNumId w:val="66"/>
  </w:num>
  <w:num w:numId="7" w16cid:durableId="1568495607">
    <w:abstractNumId w:val="80"/>
  </w:num>
  <w:num w:numId="8" w16cid:durableId="1929077284">
    <w:abstractNumId w:val="51"/>
  </w:num>
  <w:num w:numId="9" w16cid:durableId="69206241">
    <w:abstractNumId w:val="73"/>
  </w:num>
  <w:num w:numId="10" w16cid:durableId="1314335830">
    <w:abstractNumId w:val="6"/>
  </w:num>
  <w:num w:numId="11" w16cid:durableId="586155756">
    <w:abstractNumId w:val="65"/>
  </w:num>
  <w:num w:numId="12" w16cid:durableId="1461416379">
    <w:abstractNumId w:val="70"/>
  </w:num>
  <w:num w:numId="13" w16cid:durableId="131097616">
    <w:abstractNumId w:val="23"/>
  </w:num>
  <w:num w:numId="14" w16cid:durableId="1330669507">
    <w:abstractNumId w:val="79"/>
  </w:num>
  <w:num w:numId="15" w16cid:durableId="1544708605">
    <w:abstractNumId w:val="21"/>
  </w:num>
  <w:num w:numId="16" w16cid:durableId="1647202359">
    <w:abstractNumId w:val="61"/>
  </w:num>
  <w:num w:numId="17" w16cid:durableId="366611127">
    <w:abstractNumId w:val="5"/>
  </w:num>
  <w:num w:numId="18" w16cid:durableId="1176379521">
    <w:abstractNumId w:val="98"/>
  </w:num>
  <w:num w:numId="19" w16cid:durableId="494035189">
    <w:abstractNumId w:val="35"/>
  </w:num>
  <w:num w:numId="20" w16cid:durableId="1886402229">
    <w:abstractNumId w:val="95"/>
  </w:num>
  <w:num w:numId="21" w16cid:durableId="2128230243">
    <w:abstractNumId w:val="92"/>
  </w:num>
  <w:num w:numId="22" w16cid:durableId="31351445">
    <w:abstractNumId w:val="81"/>
  </w:num>
  <w:num w:numId="23" w16cid:durableId="1081098852">
    <w:abstractNumId w:val="12"/>
  </w:num>
  <w:num w:numId="24" w16cid:durableId="585111641">
    <w:abstractNumId w:val="19"/>
  </w:num>
  <w:num w:numId="25" w16cid:durableId="1769615368">
    <w:abstractNumId w:val="84"/>
  </w:num>
  <w:num w:numId="26" w16cid:durableId="1914119897">
    <w:abstractNumId w:val="41"/>
  </w:num>
  <w:num w:numId="27" w16cid:durableId="320233550">
    <w:abstractNumId w:val="32"/>
  </w:num>
  <w:num w:numId="28" w16cid:durableId="1797259966">
    <w:abstractNumId w:val="11"/>
  </w:num>
  <w:num w:numId="29" w16cid:durableId="1824543099">
    <w:abstractNumId w:val="77"/>
  </w:num>
  <w:num w:numId="30" w16cid:durableId="810824541">
    <w:abstractNumId w:val="17"/>
  </w:num>
  <w:num w:numId="31" w16cid:durableId="612783970">
    <w:abstractNumId w:val="102"/>
  </w:num>
  <w:num w:numId="32" w16cid:durableId="922572308">
    <w:abstractNumId w:val="91"/>
  </w:num>
  <w:num w:numId="33" w16cid:durableId="489830261">
    <w:abstractNumId w:val="54"/>
  </w:num>
  <w:num w:numId="34" w16cid:durableId="1596014999">
    <w:abstractNumId w:val="9"/>
  </w:num>
  <w:num w:numId="35" w16cid:durableId="654266786">
    <w:abstractNumId w:val="90"/>
  </w:num>
  <w:num w:numId="36" w16cid:durableId="1456556740">
    <w:abstractNumId w:val="88"/>
  </w:num>
  <w:num w:numId="37" w16cid:durableId="1670711974">
    <w:abstractNumId w:val="94"/>
  </w:num>
  <w:num w:numId="38" w16cid:durableId="1633756099">
    <w:abstractNumId w:val="48"/>
  </w:num>
  <w:num w:numId="39" w16cid:durableId="193033440">
    <w:abstractNumId w:val="30"/>
  </w:num>
  <w:num w:numId="40" w16cid:durableId="7389864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5"/>
  </w:num>
  <w:num w:numId="42" w16cid:durableId="1284337730">
    <w:abstractNumId w:val="74"/>
  </w:num>
  <w:num w:numId="43" w16cid:durableId="2051612355">
    <w:abstractNumId w:val="76"/>
  </w:num>
  <w:num w:numId="44" w16cid:durableId="633174886">
    <w:abstractNumId w:val="57"/>
  </w:num>
  <w:num w:numId="45" w16cid:durableId="598610638">
    <w:abstractNumId w:val="18"/>
  </w:num>
  <w:num w:numId="46" w16cid:durableId="1539970889">
    <w:abstractNumId w:val="101"/>
  </w:num>
  <w:num w:numId="47" w16cid:durableId="1428497448">
    <w:abstractNumId w:val="72"/>
  </w:num>
  <w:num w:numId="48" w16cid:durableId="1401251056">
    <w:abstractNumId w:val="26"/>
  </w:num>
  <w:num w:numId="49" w16cid:durableId="1726180276">
    <w:abstractNumId w:val="52"/>
  </w:num>
  <w:num w:numId="50" w16cid:durableId="169149039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64241500">
    <w:abstractNumId w:val="27"/>
  </w:num>
  <w:num w:numId="52" w16cid:durableId="189804790">
    <w:abstractNumId w:val="59"/>
  </w:num>
  <w:num w:numId="53" w16cid:durableId="1845322957">
    <w:abstractNumId w:val="40"/>
  </w:num>
  <w:num w:numId="54" w16cid:durableId="1824882590">
    <w:abstractNumId w:val="29"/>
  </w:num>
  <w:num w:numId="55" w16cid:durableId="92751219">
    <w:abstractNumId w:val="67"/>
  </w:num>
  <w:num w:numId="56" w16cid:durableId="1836796095">
    <w:abstractNumId w:val="45"/>
  </w:num>
  <w:num w:numId="57" w16cid:durableId="1729187021">
    <w:abstractNumId w:val="31"/>
  </w:num>
  <w:num w:numId="58" w16cid:durableId="340620260">
    <w:abstractNumId w:val="36"/>
  </w:num>
  <w:num w:numId="59" w16cid:durableId="1263688658">
    <w:abstractNumId w:val="37"/>
  </w:num>
  <w:num w:numId="60" w16cid:durableId="600380691">
    <w:abstractNumId w:val="56"/>
  </w:num>
  <w:num w:numId="61" w16cid:durableId="1210800082">
    <w:abstractNumId w:val="87"/>
  </w:num>
  <w:num w:numId="62" w16cid:durableId="1960719537">
    <w:abstractNumId w:val="60"/>
  </w:num>
  <w:num w:numId="63" w16cid:durableId="311056957">
    <w:abstractNumId w:val="13"/>
  </w:num>
  <w:num w:numId="64" w16cid:durableId="1732264714">
    <w:abstractNumId w:val="13"/>
  </w:num>
  <w:num w:numId="65" w16cid:durableId="1661887532">
    <w:abstractNumId w:val="13"/>
  </w:num>
  <w:num w:numId="66" w16cid:durableId="2124617062">
    <w:abstractNumId w:val="13"/>
  </w:num>
  <w:num w:numId="67" w16cid:durableId="1170367462">
    <w:abstractNumId w:val="13"/>
  </w:num>
  <w:num w:numId="68" w16cid:durableId="1385057799">
    <w:abstractNumId w:val="13"/>
  </w:num>
  <w:num w:numId="69" w16cid:durableId="379982395">
    <w:abstractNumId w:val="13"/>
  </w:num>
  <w:num w:numId="70" w16cid:durableId="1620137346">
    <w:abstractNumId w:val="49"/>
  </w:num>
  <w:num w:numId="71" w16cid:durableId="827743934">
    <w:abstractNumId w:val="13"/>
  </w:num>
  <w:num w:numId="72" w16cid:durableId="946960583">
    <w:abstractNumId w:val="13"/>
  </w:num>
  <w:num w:numId="73" w16cid:durableId="692072580">
    <w:abstractNumId w:val="13"/>
  </w:num>
  <w:num w:numId="74" w16cid:durableId="1421176106">
    <w:abstractNumId w:val="13"/>
  </w:num>
  <w:num w:numId="75" w16cid:durableId="1407343263">
    <w:abstractNumId w:val="75"/>
  </w:num>
  <w:num w:numId="76" w16cid:durableId="1922788205">
    <w:abstractNumId w:val="10"/>
  </w:num>
  <w:num w:numId="77" w16cid:durableId="979652298">
    <w:abstractNumId w:val="82"/>
  </w:num>
  <w:num w:numId="78" w16cid:durableId="1556620130">
    <w:abstractNumId w:val="0"/>
  </w:num>
  <w:num w:numId="79" w16cid:durableId="2022975924">
    <w:abstractNumId w:val="62"/>
  </w:num>
  <w:num w:numId="80" w16cid:durableId="1355612854">
    <w:abstractNumId w:val="64"/>
  </w:num>
  <w:num w:numId="81" w16cid:durableId="769355262">
    <w:abstractNumId w:val="46"/>
  </w:num>
  <w:num w:numId="82" w16cid:durableId="1101604416">
    <w:abstractNumId w:val="24"/>
  </w:num>
  <w:num w:numId="83" w16cid:durableId="1129207471">
    <w:abstractNumId w:val="53"/>
  </w:num>
  <w:num w:numId="84" w16cid:durableId="644972332">
    <w:abstractNumId w:val="22"/>
  </w:num>
  <w:num w:numId="85" w16cid:durableId="513888336">
    <w:abstractNumId w:val="99"/>
  </w:num>
  <w:num w:numId="86" w16cid:durableId="322784612">
    <w:abstractNumId w:val="69"/>
  </w:num>
  <w:num w:numId="87" w16cid:durableId="573734850">
    <w:abstractNumId w:val="8"/>
  </w:num>
  <w:num w:numId="88" w16cid:durableId="1279331805">
    <w:abstractNumId w:val="20"/>
  </w:num>
  <w:num w:numId="89" w16cid:durableId="449323153">
    <w:abstractNumId w:val="93"/>
  </w:num>
  <w:num w:numId="90" w16cid:durableId="1165902571">
    <w:abstractNumId w:val="1"/>
  </w:num>
  <w:num w:numId="91" w16cid:durableId="1813867742">
    <w:abstractNumId w:val="2"/>
  </w:num>
  <w:num w:numId="92" w16cid:durableId="1184199591">
    <w:abstractNumId w:val="3"/>
  </w:num>
  <w:num w:numId="93" w16cid:durableId="2137982980">
    <w:abstractNumId w:val="96"/>
  </w:num>
  <w:num w:numId="94" w16cid:durableId="2051958724">
    <w:abstractNumId w:val="38"/>
  </w:num>
  <w:num w:numId="95" w16cid:durableId="858856039">
    <w:abstractNumId w:val="16"/>
  </w:num>
  <w:num w:numId="96" w16cid:durableId="2136173835">
    <w:abstractNumId w:val="25"/>
  </w:num>
  <w:num w:numId="97" w16cid:durableId="142964064">
    <w:abstractNumId w:val="39"/>
  </w:num>
  <w:num w:numId="98" w16cid:durableId="2077167048">
    <w:abstractNumId w:val="85"/>
  </w:num>
  <w:num w:numId="99" w16cid:durableId="1865514657">
    <w:abstractNumId w:val="55"/>
  </w:num>
  <w:num w:numId="100" w16cid:durableId="675957122">
    <w:abstractNumId w:val="43"/>
  </w:num>
  <w:num w:numId="101" w16cid:durableId="1372415630">
    <w:abstractNumId w:val="68"/>
  </w:num>
  <w:num w:numId="102" w16cid:durableId="129173900">
    <w:abstractNumId w:val="97"/>
  </w:num>
  <w:num w:numId="103" w16cid:durableId="57486078">
    <w:abstractNumId w:val="4"/>
  </w:num>
  <w:num w:numId="104" w16cid:durableId="994257750">
    <w:abstractNumId w:val="47"/>
  </w:num>
  <w:num w:numId="105" w16cid:durableId="611015489">
    <w:abstractNumId w:val="42"/>
  </w:num>
  <w:num w:numId="106" w16cid:durableId="1936480244">
    <w:abstractNumId w:val="33"/>
  </w:num>
  <w:num w:numId="107" w16cid:durableId="917137480">
    <w:abstractNumId w:val="89"/>
  </w:num>
  <w:num w:numId="108" w16cid:durableId="1734501495">
    <w:abstractNumId w:val="100"/>
  </w:num>
  <w:num w:numId="109" w16cid:durableId="1779569678">
    <w:abstractNumId w:val="78"/>
  </w:num>
  <w:num w:numId="110" w16cid:durableId="1837187841">
    <w:abstractNumId w:val="7"/>
  </w:num>
  <w:num w:numId="111" w16cid:durableId="180826528">
    <w:abstractNumId w:val="86"/>
  </w:num>
  <w:num w:numId="112" w16cid:durableId="939023045">
    <w:abstractNumId w:val="28"/>
  </w:num>
  <w:num w:numId="113" w16cid:durableId="74789731">
    <w:abstractNumId w:val="83"/>
  </w:num>
  <w:num w:numId="114" w16cid:durableId="566838574">
    <w:abstractNumId w:val="14"/>
  </w:num>
  <w:num w:numId="115" w16cid:durableId="2057964810">
    <w:abstractNumId w:val="4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352D"/>
    <w:rsid w:val="000048A7"/>
    <w:rsid w:val="00004900"/>
    <w:rsid w:val="00004BB1"/>
    <w:rsid w:val="00004BE5"/>
    <w:rsid w:val="00004C5B"/>
    <w:rsid w:val="00004D35"/>
    <w:rsid w:val="00006446"/>
    <w:rsid w:val="0000685E"/>
    <w:rsid w:val="00006896"/>
    <w:rsid w:val="00006B58"/>
    <w:rsid w:val="00007198"/>
    <w:rsid w:val="000072C8"/>
    <w:rsid w:val="000074E1"/>
    <w:rsid w:val="000079C9"/>
    <w:rsid w:val="00007CDC"/>
    <w:rsid w:val="00007E8B"/>
    <w:rsid w:val="00007EF0"/>
    <w:rsid w:val="000102B4"/>
    <w:rsid w:val="0001039D"/>
    <w:rsid w:val="000109AA"/>
    <w:rsid w:val="000117C7"/>
    <w:rsid w:val="00011837"/>
    <w:rsid w:val="00011B28"/>
    <w:rsid w:val="00012091"/>
    <w:rsid w:val="00012530"/>
    <w:rsid w:val="00012594"/>
    <w:rsid w:val="0001274F"/>
    <w:rsid w:val="00013567"/>
    <w:rsid w:val="00013762"/>
    <w:rsid w:val="00013ADD"/>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3C4"/>
    <w:rsid w:val="000204DB"/>
    <w:rsid w:val="000206E5"/>
    <w:rsid w:val="000207A2"/>
    <w:rsid w:val="0002093E"/>
    <w:rsid w:val="00021321"/>
    <w:rsid w:val="00021940"/>
    <w:rsid w:val="00023408"/>
    <w:rsid w:val="0002436E"/>
    <w:rsid w:val="000243BF"/>
    <w:rsid w:val="000248A4"/>
    <w:rsid w:val="00024D1F"/>
    <w:rsid w:val="0002564D"/>
    <w:rsid w:val="00025AC4"/>
    <w:rsid w:val="00025BF1"/>
    <w:rsid w:val="00025BF3"/>
    <w:rsid w:val="00025E2F"/>
    <w:rsid w:val="00025ECA"/>
    <w:rsid w:val="000265E3"/>
    <w:rsid w:val="000267A1"/>
    <w:rsid w:val="00026C7B"/>
    <w:rsid w:val="00027114"/>
    <w:rsid w:val="00027218"/>
    <w:rsid w:val="00027939"/>
    <w:rsid w:val="00027988"/>
    <w:rsid w:val="00027BD2"/>
    <w:rsid w:val="00030647"/>
    <w:rsid w:val="00031357"/>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A25"/>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77B"/>
    <w:rsid w:val="00044818"/>
    <w:rsid w:val="00044942"/>
    <w:rsid w:val="00044BF7"/>
    <w:rsid w:val="00045523"/>
    <w:rsid w:val="00045B4F"/>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369"/>
    <w:rsid w:val="0005274D"/>
    <w:rsid w:val="00052A07"/>
    <w:rsid w:val="00052B3B"/>
    <w:rsid w:val="000534E3"/>
    <w:rsid w:val="0005407B"/>
    <w:rsid w:val="0005489C"/>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3C9"/>
    <w:rsid w:val="000626CA"/>
    <w:rsid w:val="0006389C"/>
    <w:rsid w:val="00063DF0"/>
    <w:rsid w:val="00064085"/>
    <w:rsid w:val="0006487E"/>
    <w:rsid w:val="00064DEC"/>
    <w:rsid w:val="000650C1"/>
    <w:rsid w:val="00065498"/>
    <w:rsid w:val="000654FB"/>
    <w:rsid w:val="00065E1A"/>
    <w:rsid w:val="000668B8"/>
    <w:rsid w:val="00067759"/>
    <w:rsid w:val="000705EB"/>
    <w:rsid w:val="000707A2"/>
    <w:rsid w:val="000708A3"/>
    <w:rsid w:val="00070C54"/>
    <w:rsid w:val="00070E5C"/>
    <w:rsid w:val="00071841"/>
    <w:rsid w:val="00071851"/>
    <w:rsid w:val="00071F96"/>
    <w:rsid w:val="0007210A"/>
    <w:rsid w:val="000721FE"/>
    <w:rsid w:val="0007231C"/>
    <w:rsid w:val="00072B34"/>
    <w:rsid w:val="0007330B"/>
    <w:rsid w:val="000738F7"/>
    <w:rsid w:val="0007522F"/>
    <w:rsid w:val="00075AB6"/>
    <w:rsid w:val="00075C5D"/>
    <w:rsid w:val="0007717C"/>
    <w:rsid w:val="00077B17"/>
    <w:rsid w:val="00077D33"/>
    <w:rsid w:val="00077E5F"/>
    <w:rsid w:val="000802C4"/>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292"/>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A"/>
    <w:rsid w:val="000936AE"/>
    <w:rsid w:val="00093945"/>
    <w:rsid w:val="000939E6"/>
    <w:rsid w:val="00093C1C"/>
    <w:rsid w:val="00094441"/>
    <w:rsid w:val="000946AD"/>
    <w:rsid w:val="0009510F"/>
    <w:rsid w:val="000954FB"/>
    <w:rsid w:val="00095575"/>
    <w:rsid w:val="0009557D"/>
    <w:rsid w:val="0009595C"/>
    <w:rsid w:val="0009626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520"/>
    <w:rsid w:val="000B1891"/>
    <w:rsid w:val="000B1F8C"/>
    <w:rsid w:val="000B2719"/>
    <w:rsid w:val="000B2BFB"/>
    <w:rsid w:val="000B2CE9"/>
    <w:rsid w:val="000B3509"/>
    <w:rsid w:val="000B35EE"/>
    <w:rsid w:val="000B37B6"/>
    <w:rsid w:val="000B38F0"/>
    <w:rsid w:val="000B3A8F"/>
    <w:rsid w:val="000B3CC2"/>
    <w:rsid w:val="000B4067"/>
    <w:rsid w:val="000B439C"/>
    <w:rsid w:val="000B44A9"/>
    <w:rsid w:val="000B4738"/>
    <w:rsid w:val="000B4AB9"/>
    <w:rsid w:val="000B51F4"/>
    <w:rsid w:val="000B5638"/>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DB1"/>
    <w:rsid w:val="000C2E19"/>
    <w:rsid w:val="000C3364"/>
    <w:rsid w:val="000C37F9"/>
    <w:rsid w:val="000C4681"/>
    <w:rsid w:val="000C4735"/>
    <w:rsid w:val="000C4736"/>
    <w:rsid w:val="000C4DA5"/>
    <w:rsid w:val="000C4FA6"/>
    <w:rsid w:val="000C51B3"/>
    <w:rsid w:val="000C5A80"/>
    <w:rsid w:val="000C5DD5"/>
    <w:rsid w:val="000C6371"/>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9F"/>
    <w:rsid w:val="000D50DB"/>
    <w:rsid w:val="000D55F4"/>
    <w:rsid w:val="000D59C5"/>
    <w:rsid w:val="000D6423"/>
    <w:rsid w:val="000D6690"/>
    <w:rsid w:val="000D6841"/>
    <w:rsid w:val="000D689A"/>
    <w:rsid w:val="000D6B25"/>
    <w:rsid w:val="000D6F7A"/>
    <w:rsid w:val="000D71F4"/>
    <w:rsid w:val="000D7BDE"/>
    <w:rsid w:val="000E0527"/>
    <w:rsid w:val="000E0855"/>
    <w:rsid w:val="000E0A04"/>
    <w:rsid w:val="000E0A88"/>
    <w:rsid w:val="000E1032"/>
    <w:rsid w:val="000E113C"/>
    <w:rsid w:val="000E1875"/>
    <w:rsid w:val="000E1ADC"/>
    <w:rsid w:val="000E1E92"/>
    <w:rsid w:val="000E23DE"/>
    <w:rsid w:val="000E32EA"/>
    <w:rsid w:val="000E3342"/>
    <w:rsid w:val="000E3413"/>
    <w:rsid w:val="000E34B6"/>
    <w:rsid w:val="000E3A5F"/>
    <w:rsid w:val="000E3B59"/>
    <w:rsid w:val="000E3CE6"/>
    <w:rsid w:val="000E49DC"/>
    <w:rsid w:val="000E4B42"/>
    <w:rsid w:val="000E50F3"/>
    <w:rsid w:val="000E5750"/>
    <w:rsid w:val="000E57ED"/>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6FB"/>
    <w:rsid w:val="000F4E73"/>
    <w:rsid w:val="000F50F9"/>
    <w:rsid w:val="000F5184"/>
    <w:rsid w:val="000F5FA1"/>
    <w:rsid w:val="000F63FD"/>
    <w:rsid w:val="000F6C42"/>
    <w:rsid w:val="000F6CBE"/>
    <w:rsid w:val="000F6DF3"/>
    <w:rsid w:val="000F6F4E"/>
    <w:rsid w:val="000F73EB"/>
    <w:rsid w:val="000F75D8"/>
    <w:rsid w:val="001002DA"/>
    <w:rsid w:val="001005FF"/>
    <w:rsid w:val="00100D9C"/>
    <w:rsid w:val="001012B0"/>
    <w:rsid w:val="00101904"/>
    <w:rsid w:val="00101F35"/>
    <w:rsid w:val="00102304"/>
    <w:rsid w:val="001027FA"/>
    <w:rsid w:val="0010434A"/>
    <w:rsid w:val="001045CC"/>
    <w:rsid w:val="00104B88"/>
    <w:rsid w:val="00104D81"/>
    <w:rsid w:val="00104E80"/>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619"/>
    <w:rsid w:val="00113C17"/>
    <w:rsid w:val="00113CF4"/>
    <w:rsid w:val="00113D95"/>
    <w:rsid w:val="0011441B"/>
    <w:rsid w:val="00114740"/>
    <w:rsid w:val="0011533F"/>
    <w:rsid w:val="001153EA"/>
    <w:rsid w:val="00115643"/>
    <w:rsid w:val="00115AAB"/>
    <w:rsid w:val="00116765"/>
    <w:rsid w:val="00116EDA"/>
    <w:rsid w:val="0011738D"/>
    <w:rsid w:val="001174EF"/>
    <w:rsid w:val="00117850"/>
    <w:rsid w:val="00117EB6"/>
    <w:rsid w:val="00120868"/>
    <w:rsid w:val="001209F6"/>
    <w:rsid w:val="00120ADA"/>
    <w:rsid w:val="00120BB9"/>
    <w:rsid w:val="001219F5"/>
    <w:rsid w:val="00121A20"/>
    <w:rsid w:val="00121E4C"/>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23"/>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CFD"/>
    <w:rsid w:val="00143502"/>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39A"/>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4F6D"/>
    <w:rsid w:val="00155135"/>
    <w:rsid w:val="00155155"/>
    <w:rsid w:val="001551B5"/>
    <w:rsid w:val="001554CA"/>
    <w:rsid w:val="00155512"/>
    <w:rsid w:val="001556BD"/>
    <w:rsid w:val="001556E4"/>
    <w:rsid w:val="00155C53"/>
    <w:rsid w:val="00156A62"/>
    <w:rsid w:val="00156E8A"/>
    <w:rsid w:val="0015723F"/>
    <w:rsid w:val="00157B9D"/>
    <w:rsid w:val="00157C5B"/>
    <w:rsid w:val="00157E3A"/>
    <w:rsid w:val="0016002E"/>
    <w:rsid w:val="00160069"/>
    <w:rsid w:val="001600EE"/>
    <w:rsid w:val="0016068A"/>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A59"/>
    <w:rsid w:val="00165F8E"/>
    <w:rsid w:val="00166025"/>
    <w:rsid w:val="00166030"/>
    <w:rsid w:val="0016613C"/>
    <w:rsid w:val="001666D2"/>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3C28"/>
    <w:rsid w:val="001744BB"/>
    <w:rsid w:val="001744DF"/>
    <w:rsid w:val="0017453A"/>
    <w:rsid w:val="001745E4"/>
    <w:rsid w:val="00174BAC"/>
    <w:rsid w:val="00174BF5"/>
    <w:rsid w:val="00174E65"/>
    <w:rsid w:val="001752FA"/>
    <w:rsid w:val="00175358"/>
    <w:rsid w:val="00175426"/>
    <w:rsid w:val="001755A8"/>
    <w:rsid w:val="00176F6B"/>
    <w:rsid w:val="00176FB6"/>
    <w:rsid w:val="001770A8"/>
    <w:rsid w:val="00177795"/>
    <w:rsid w:val="00177EFF"/>
    <w:rsid w:val="001801A7"/>
    <w:rsid w:val="0018074D"/>
    <w:rsid w:val="00180B4A"/>
    <w:rsid w:val="0018143F"/>
    <w:rsid w:val="001815BA"/>
    <w:rsid w:val="001815DD"/>
    <w:rsid w:val="00181A6B"/>
    <w:rsid w:val="00182925"/>
    <w:rsid w:val="00183574"/>
    <w:rsid w:val="001836C2"/>
    <w:rsid w:val="001836F6"/>
    <w:rsid w:val="001837CC"/>
    <w:rsid w:val="00183ED8"/>
    <w:rsid w:val="00184052"/>
    <w:rsid w:val="00184A9B"/>
    <w:rsid w:val="00185B93"/>
    <w:rsid w:val="00185D66"/>
    <w:rsid w:val="00186D59"/>
    <w:rsid w:val="001871DD"/>
    <w:rsid w:val="00187930"/>
    <w:rsid w:val="00187FD0"/>
    <w:rsid w:val="00190A46"/>
    <w:rsid w:val="00190AC1"/>
    <w:rsid w:val="001927DF"/>
    <w:rsid w:val="001931DF"/>
    <w:rsid w:val="001932FC"/>
    <w:rsid w:val="0019339F"/>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5F7"/>
    <w:rsid w:val="001A2707"/>
    <w:rsid w:val="001A279E"/>
    <w:rsid w:val="001A27EF"/>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83A"/>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B4B"/>
    <w:rsid w:val="001B5CBE"/>
    <w:rsid w:val="001B612E"/>
    <w:rsid w:val="001B6813"/>
    <w:rsid w:val="001B68B3"/>
    <w:rsid w:val="001B69B5"/>
    <w:rsid w:val="001B796C"/>
    <w:rsid w:val="001B7A0B"/>
    <w:rsid w:val="001B7A8C"/>
    <w:rsid w:val="001B7F5A"/>
    <w:rsid w:val="001C0105"/>
    <w:rsid w:val="001C0671"/>
    <w:rsid w:val="001C06CE"/>
    <w:rsid w:val="001C0D0B"/>
    <w:rsid w:val="001C0F53"/>
    <w:rsid w:val="001C1CE5"/>
    <w:rsid w:val="001C21C5"/>
    <w:rsid w:val="001C2327"/>
    <w:rsid w:val="001C2657"/>
    <w:rsid w:val="001C279F"/>
    <w:rsid w:val="001C30C8"/>
    <w:rsid w:val="001C3258"/>
    <w:rsid w:val="001C373E"/>
    <w:rsid w:val="001C377F"/>
    <w:rsid w:val="001C3CFF"/>
    <w:rsid w:val="001C3D2A"/>
    <w:rsid w:val="001C40B1"/>
    <w:rsid w:val="001C4924"/>
    <w:rsid w:val="001C4AA6"/>
    <w:rsid w:val="001C5118"/>
    <w:rsid w:val="001C5574"/>
    <w:rsid w:val="001C5726"/>
    <w:rsid w:val="001C5C4E"/>
    <w:rsid w:val="001C5F15"/>
    <w:rsid w:val="001C6495"/>
    <w:rsid w:val="001C7019"/>
    <w:rsid w:val="001C7241"/>
    <w:rsid w:val="001C73A8"/>
    <w:rsid w:val="001C7EDE"/>
    <w:rsid w:val="001D1159"/>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59C2"/>
    <w:rsid w:val="001D62A4"/>
    <w:rsid w:val="001D6337"/>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59A2"/>
    <w:rsid w:val="001E6091"/>
    <w:rsid w:val="001E7AED"/>
    <w:rsid w:val="001F0443"/>
    <w:rsid w:val="001F07D8"/>
    <w:rsid w:val="001F087C"/>
    <w:rsid w:val="001F0B12"/>
    <w:rsid w:val="001F0B22"/>
    <w:rsid w:val="001F1025"/>
    <w:rsid w:val="001F11B7"/>
    <w:rsid w:val="001F1890"/>
    <w:rsid w:val="001F19C8"/>
    <w:rsid w:val="001F2689"/>
    <w:rsid w:val="001F2D91"/>
    <w:rsid w:val="001F3467"/>
    <w:rsid w:val="001F355A"/>
    <w:rsid w:val="001F3916"/>
    <w:rsid w:val="001F3BB7"/>
    <w:rsid w:val="001F3D7C"/>
    <w:rsid w:val="001F419A"/>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EC5"/>
    <w:rsid w:val="002121C5"/>
    <w:rsid w:val="002126E8"/>
    <w:rsid w:val="00212D76"/>
    <w:rsid w:val="00213283"/>
    <w:rsid w:val="00213867"/>
    <w:rsid w:val="00213BB9"/>
    <w:rsid w:val="00213C3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2F5"/>
    <w:rsid w:val="00223FCB"/>
    <w:rsid w:val="002241A6"/>
    <w:rsid w:val="002244BF"/>
    <w:rsid w:val="00224D76"/>
    <w:rsid w:val="002252AD"/>
    <w:rsid w:val="002252C3"/>
    <w:rsid w:val="0022544B"/>
    <w:rsid w:val="002257C5"/>
    <w:rsid w:val="00225C54"/>
    <w:rsid w:val="00226A79"/>
    <w:rsid w:val="00227749"/>
    <w:rsid w:val="00227AF2"/>
    <w:rsid w:val="00227B13"/>
    <w:rsid w:val="00227E24"/>
    <w:rsid w:val="00227ECB"/>
    <w:rsid w:val="00230765"/>
    <w:rsid w:val="00230916"/>
    <w:rsid w:val="00230F90"/>
    <w:rsid w:val="00231886"/>
    <w:rsid w:val="002318ED"/>
    <w:rsid w:val="002319E4"/>
    <w:rsid w:val="00232375"/>
    <w:rsid w:val="0023274F"/>
    <w:rsid w:val="00232C7C"/>
    <w:rsid w:val="00232FD1"/>
    <w:rsid w:val="00233AA1"/>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4FB"/>
    <w:rsid w:val="00236817"/>
    <w:rsid w:val="00236C86"/>
    <w:rsid w:val="00236DC4"/>
    <w:rsid w:val="00236E54"/>
    <w:rsid w:val="002370E7"/>
    <w:rsid w:val="00237BC1"/>
    <w:rsid w:val="00237E63"/>
    <w:rsid w:val="00237F43"/>
    <w:rsid w:val="00237F50"/>
    <w:rsid w:val="00240D0C"/>
    <w:rsid w:val="0024104E"/>
    <w:rsid w:val="00241265"/>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612"/>
    <w:rsid w:val="00256F60"/>
    <w:rsid w:val="0025719F"/>
    <w:rsid w:val="00257299"/>
    <w:rsid w:val="0025734A"/>
    <w:rsid w:val="00257543"/>
    <w:rsid w:val="00257982"/>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D2A"/>
    <w:rsid w:val="002670D8"/>
    <w:rsid w:val="00267ADF"/>
    <w:rsid w:val="00267C35"/>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32F"/>
    <w:rsid w:val="0027544A"/>
    <w:rsid w:val="00275549"/>
    <w:rsid w:val="0027586B"/>
    <w:rsid w:val="00275DBF"/>
    <w:rsid w:val="00276561"/>
    <w:rsid w:val="00276B58"/>
    <w:rsid w:val="00276D7F"/>
    <w:rsid w:val="0027777C"/>
    <w:rsid w:val="00277BB0"/>
    <w:rsid w:val="0028055F"/>
    <w:rsid w:val="002805F5"/>
    <w:rsid w:val="00280751"/>
    <w:rsid w:val="00280EBF"/>
    <w:rsid w:val="00280FDD"/>
    <w:rsid w:val="002813B5"/>
    <w:rsid w:val="002818AE"/>
    <w:rsid w:val="0028255B"/>
    <w:rsid w:val="002827AD"/>
    <w:rsid w:val="0028280A"/>
    <w:rsid w:val="00282A55"/>
    <w:rsid w:val="00283426"/>
    <w:rsid w:val="00283894"/>
    <w:rsid w:val="0028398C"/>
    <w:rsid w:val="00283FA1"/>
    <w:rsid w:val="002849E5"/>
    <w:rsid w:val="00284D9D"/>
    <w:rsid w:val="00285265"/>
    <w:rsid w:val="002854D5"/>
    <w:rsid w:val="0028559E"/>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1EBA"/>
    <w:rsid w:val="0029207D"/>
    <w:rsid w:val="002922E6"/>
    <w:rsid w:val="00292E06"/>
    <w:rsid w:val="00292EB7"/>
    <w:rsid w:val="0029321E"/>
    <w:rsid w:val="002940D2"/>
    <w:rsid w:val="002941E2"/>
    <w:rsid w:val="00296227"/>
    <w:rsid w:val="00296725"/>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4A9"/>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09A3"/>
    <w:rsid w:val="002B0F28"/>
    <w:rsid w:val="002B1373"/>
    <w:rsid w:val="002B1E4E"/>
    <w:rsid w:val="002B21AF"/>
    <w:rsid w:val="002B24D6"/>
    <w:rsid w:val="002B29F4"/>
    <w:rsid w:val="002B2FBC"/>
    <w:rsid w:val="002B33C6"/>
    <w:rsid w:val="002B33EC"/>
    <w:rsid w:val="002B3CB5"/>
    <w:rsid w:val="002B4256"/>
    <w:rsid w:val="002B46D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0A0"/>
    <w:rsid w:val="002C1A81"/>
    <w:rsid w:val="002C1AAA"/>
    <w:rsid w:val="002C2156"/>
    <w:rsid w:val="002C2322"/>
    <w:rsid w:val="002C2B77"/>
    <w:rsid w:val="002C358A"/>
    <w:rsid w:val="002C3947"/>
    <w:rsid w:val="002C3A69"/>
    <w:rsid w:val="002C3C7A"/>
    <w:rsid w:val="002C3D9E"/>
    <w:rsid w:val="002C3F82"/>
    <w:rsid w:val="002C400D"/>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454"/>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A8"/>
    <w:rsid w:val="002E4BEA"/>
    <w:rsid w:val="002E50C6"/>
    <w:rsid w:val="002E50D5"/>
    <w:rsid w:val="002E5207"/>
    <w:rsid w:val="002E57B7"/>
    <w:rsid w:val="002E5AF7"/>
    <w:rsid w:val="002E6068"/>
    <w:rsid w:val="002E63F4"/>
    <w:rsid w:val="002E6612"/>
    <w:rsid w:val="002E6E7B"/>
    <w:rsid w:val="002E6EA1"/>
    <w:rsid w:val="002E7691"/>
    <w:rsid w:val="002E791C"/>
    <w:rsid w:val="002E7CAE"/>
    <w:rsid w:val="002E7CF9"/>
    <w:rsid w:val="002F0AC3"/>
    <w:rsid w:val="002F0BCE"/>
    <w:rsid w:val="002F0D88"/>
    <w:rsid w:val="002F1E1C"/>
    <w:rsid w:val="002F2422"/>
    <w:rsid w:val="002F2771"/>
    <w:rsid w:val="002F2A58"/>
    <w:rsid w:val="002F37A9"/>
    <w:rsid w:val="002F382E"/>
    <w:rsid w:val="002F4462"/>
    <w:rsid w:val="002F455D"/>
    <w:rsid w:val="002F4597"/>
    <w:rsid w:val="002F459D"/>
    <w:rsid w:val="002F4940"/>
    <w:rsid w:val="002F49ED"/>
    <w:rsid w:val="002F4DFF"/>
    <w:rsid w:val="002F4EEB"/>
    <w:rsid w:val="002F4F23"/>
    <w:rsid w:val="002F539B"/>
    <w:rsid w:val="002F6AD8"/>
    <w:rsid w:val="002F6C3F"/>
    <w:rsid w:val="002F6EEF"/>
    <w:rsid w:val="002F7102"/>
    <w:rsid w:val="002F78D3"/>
    <w:rsid w:val="002F7A06"/>
    <w:rsid w:val="00300043"/>
    <w:rsid w:val="00300063"/>
    <w:rsid w:val="0030029C"/>
    <w:rsid w:val="00300A8E"/>
    <w:rsid w:val="00301779"/>
    <w:rsid w:val="003019EF"/>
    <w:rsid w:val="00301CE6"/>
    <w:rsid w:val="00301ECA"/>
    <w:rsid w:val="0030256B"/>
    <w:rsid w:val="003025A6"/>
    <w:rsid w:val="00302762"/>
    <w:rsid w:val="00302C19"/>
    <w:rsid w:val="0030304F"/>
    <w:rsid w:val="003031F8"/>
    <w:rsid w:val="00304171"/>
    <w:rsid w:val="0030421D"/>
    <w:rsid w:val="003042D8"/>
    <w:rsid w:val="0030501F"/>
    <w:rsid w:val="00305075"/>
    <w:rsid w:val="003051A7"/>
    <w:rsid w:val="00305473"/>
    <w:rsid w:val="00305DF2"/>
    <w:rsid w:val="00306F4A"/>
    <w:rsid w:val="003072CB"/>
    <w:rsid w:val="003072D7"/>
    <w:rsid w:val="00307BA1"/>
    <w:rsid w:val="00310E0D"/>
    <w:rsid w:val="00311096"/>
    <w:rsid w:val="00311702"/>
    <w:rsid w:val="00311E82"/>
    <w:rsid w:val="00312190"/>
    <w:rsid w:val="00312321"/>
    <w:rsid w:val="003126C7"/>
    <w:rsid w:val="00312713"/>
    <w:rsid w:val="0031286A"/>
    <w:rsid w:val="00312922"/>
    <w:rsid w:val="003131C0"/>
    <w:rsid w:val="00313EC2"/>
    <w:rsid w:val="00313FD6"/>
    <w:rsid w:val="003140AE"/>
    <w:rsid w:val="003143BD"/>
    <w:rsid w:val="00314929"/>
    <w:rsid w:val="003149BC"/>
    <w:rsid w:val="00314B3F"/>
    <w:rsid w:val="00314C47"/>
    <w:rsid w:val="00315140"/>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93A"/>
    <w:rsid w:val="00323ACB"/>
    <w:rsid w:val="00323B73"/>
    <w:rsid w:val="00323EED"/>
    <w:rsid w:val="00324402"/>
    <w:rsid w:val="0032487D"/>
    <w:rsid w:val="003249E4"/>
    <w:rsid w:val="00324B5C"/>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7E0"/>
    <w:rsid w:val="00332F05"/>
    <w:rsid w:val="00333736"/>
    <w:rsid w:val="00333905"/>
    <w:rsid w:val="00333A84"/>
    <w:rsid w:val="00334002"/>
    <w:rsid w:val="00334579"/>
    <w:rsid w:val="0033505E"/>
    <w:rsid w:val="00335858"/>
    <w:rsid w:val="00335C1B"/>
    <w:rsid w:val="00335F39"/>
    <w:rsid w:val="00336788"/>
    <w:rsid w:val="00336BDA"/>
    <w:rsid w:val="00337194"/>
    <w:rsid w:val="003372DA"/>
    <w:rsid w:val="00337545"/>
    <w:rsid w:val="0033755F"/>
    <w:rsid w:val="00337928"/>
    <w:rsid w:val="00340555"/>
    <w:rsid w:val="00340A45"/>
    <w:rsid w:val="00340A56"/>
    <w:rsid w:val="00341139"/>
    <w:rsid w:val="00341EDB"/>
    <w:rsid w:val="00342BD7"/>
    <w:rsid w:val="00342E02"/>
    <w:rsid w:val="00343100"/>
    <w:rsid w:val="00343459"/>
    <w:rsid w:val="003435AB"/>
    <w:rsid w:val="00343A07"/>
    <w:rsid w:val="00343F15"/>
    <w:rsid w:val="00343F3F"/>
    <w:rsid w:val="0034458D"/>
    <w:rsid w:val="00344B18"/>
    <w:rsid w:val="00344FB1"/>
    <w:rsid w:val="0034507C"/>
    <w:rsid w:val="00345569"/>
    <w:rsid w:val="00345864"/>
    <w:rsid w:val="00345924"/>
    <w:rsid w:val="00345DF4"/>
    <w:rsid w:val="00346574"/>
    <w:rsid w:val="0034663D"/>
    <w:rsid w:val="0034690A"/>
    <w:rsid w:val="00346AA0"/>
    <w:rsid w:val="00346DB5"/>
    <w:rsid w:val="00346F20"/>
    <w:rsid w:val="003473CE"/>
    <w:rsid w:val="003477B1"/>
    <w:rsid w:val="0034788B"/>
    <w:rsid w:val="003501D7"/>
    <w:rsid w:val="003502E9"/>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4EE2"/>
    <w:rsid w:val="00355FB1"/>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17E9"/>
    <w:rsid w:val="003622B1"/>
    <w:rsid w:val="00362412"/>
    <w:rsid w:val="00363505"/>
    <w:rsid w:val="0036384F"/>
    <w:rsid w:val="00363F7D"/>
    <w:rsid w:val="00363FA0"/>
    <w:rsid w:val="00365674"/>
    <w:rsid w:val="00365B20"/>
    <w:rsid w:val="0036688E"/>
    <w:rsid w:val="003670C4"/>
    <w:rsid w:val="00367943"/>
    <w:rsid w:val="00367A53"/>
    <w:rsid w:val="003708D2"/>
    <w:rsid w:val="00370E47"/>
    <w:rsid w:val="00371181"/>
    <w:rsid w:val="00371FEA"/>
    <w:rsid w:val="00372570"/>
    <w:rsid w:val="00372D32"/>
    <w:rsid w:val="0037322F"/>
    <w:rsid w:val="0037323B"/>
    <w:rsid w:val="00374042"/>
    <w:rsid w:val="0037422F"/>
    <w:rsid w:val="003742AC"/>
    <w:rsid w:val="00374816"/>
    <w:rsid w:val="00374839"/>
    <w:rsid w:val="00374BCC"/>
    <w:rsid w:val="00374DA9"/>
    <w:rsid w:val="00375239"/>
    <w:rsid w:val="003759BA"/>
    <w:rsid w:val="003762E9"/>
    <w:rsid w:val="00376A1A"/>
    <w:rsid w:val="00376B9D"/>
    <w:rsid w:val="00377732"/>
    <w:rsid w:val="00377CE1"/>
    <w:rsid w:val="003807F1"/>
    <w:rsid w:val="00380CEE"/>
    <w:rsid w:val="003815BB"/>
    <w:rsid w:val="00381638"/>
    <w:rsid w:val="0038168D"/>
    <w:rsid w:val="003817E4"/>
    <w:rsid w:val="00382121"/>
    <w:rsid w:val="00382541"/>
    <w:rsid w:val="0038393C"/>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590"/>
    <w:rsid w:val="003A16A6"/>
    <w:rsid w:val="003A16FA"/>
    <w:rsid w:val="003A1725"/>
    <w:rsid w:val="003A1C15"/>
    <w:rsid w:val="003A2223"/>
    <w:rsid w:val="003A2638"/>
    <w:rsid w:val="003A2692"/>
    <w:rsid w:val="003A2A0F"/>
    <w:rsid w:val="003A2FCF"/>
    <w:rsid w:val="003A3ADC"/>
    <w:rsid w:val="003A4100"/>
    <w:rsid w:val="003A449F"/>
    <w:rsid w:val="003A45A1"/>
    <w:rsid w:val="003A4B5B"/>
    <w:rsid w:val="003A4BEE"/>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3BC"/>
    <w:rsid w:val="003B7700"/>
    <w:rsid w:val="003B785E"/>
    <w:rsid w:val="003B7FE5"/>
    <w:rsid w:val="003C11C8"/>
    <w:rsid w:val="003C16E6"/>
    <w:rsid w:val="003C1905"/>
    <w:rsid w:val="003C221A"/>
    <w:rsid w:val="003C2425"/>
    <w:rsid w:val="003C2516"/>
    <w:rsid w:val="003C2702"/>
    <w:rsid w:val="003C2D10"/>
    <w:rsid w:val="003C3F5D"/>
    <w:rsid w:val="003C4112"/>
    <w:rsid w:val="003C42F6"/>
    <w:rsid w:val="003C467F"/>
    <w:rsid w:val="003C471D"/>
    <w:rsid w:val="003C4C4A"/>
    <w:rsid w:val="003C4D0A"/>
    <w:rsid w:val="003C4F5D"/>
    <w:rsid w:val="003C585B"/>
    <w:rsid w:val="003C5D55"/>
    <w:rsid w:val="003C6036"/>
    <w:rsid w:val="003C64AC"/>
    <w:rsid w:val="003C6D21"/>
    <w:rsid w:val="003C6EF3"/>
    <w:rsid w:val="003C76CC"/>
    <w:rsid w:val="003C7806"/>
    <w:rsid w:val="003C78B5"/>
    <w:rsid w:val="003C7F8E"/>
    <w:rsid w:val="003D0607"/>
    <w:rsid w:val="003D0723"/>
    <w:rsid w:val="003D0FDB"/>
    <w:rsid w:val="003D109F"/>
    <w:rsid w:val="003D14F9"/>
    <w:rsid w:val="003D2478"/>
    <w:rsid w:val="003D2DDC"/>
    <w:rsid w:val="003D2FC4"/>
    <w:rsid w:val="003D3279"/>
    <w:rsid w:val="003D33CE"/>
    <w:rsid w:val="003D3866"/>
    <w:rsid w:val="003D3C45"/>
    <w:rsid w:val="003D3C8F"/>
    <w:rsid w:val="003D40F8"/>
    <w:rsid w:val="003D47C1"/>
    <w:rsid w:val="003D4ECB"/>
    <w:rsid w:val="003D545D"/>
    <w:rsid w:val="003D5B1F"/>
    <w:rsid w:val="003D5BB1"/>
    <w:rsid w:val="003D5EDF"/>
    <w:rsid w:val="003D68F3"/>
    <w:rsid w:val="003D6FCA"/>
    <w:rsid w:val="003D7193"/>
    <w:rsid w:val="003D761D"/>
    <w:rsid w:val="003D7625"/>
    <w:rsid w:val="003D76E6"/>
    <w:rsid w:val="003D7A25"/>
    <w:rsid w:val="003D7DE0"/>
    <w:rsid w:val="003E04AC"/>
    <w:rsid w:val="003E05BD"/>
    <w:rsid w:val="003E072B"/>
    <w:rsid w:val="003E0D27"/>
    <w:rsid w:val="003E0E15"/>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ABC"/>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38"/>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99B"/>
    <w:rsid w:val="00402E2B"/>
    <w:rsid w:val="004030A7"/>
    <w:rsid w:val="00403926"/>
    <w:rsid w:val="00403DBB"/>
    <w:rsid w:val="00404311"/>
    <w:rsid w:val="004045F0"/>
    <w:rsid w:val="00404B4B"/>
    <w:rsid w:val="0040512B"/>
    <w:rsid w:val="0040523C"/>
    <w:rsid w:val="0040558C"/>
    <w:rsid w:val="00405B45"/>
    <w:rsid w:val="00405CA5"/>
    <w:rsid w:val="00405E96"/>
    <w:rsid w:val="00406278"/>
    <w:rsid w:val="004069EF"/>
    <w:rsid w:val="00406E1E"/>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EA9"/>
    <w:rsid w:val="00410F18"/>
    <w:rsid w:val="00410FF2"/>
    <w:rsid w:val="004116D8"/>
    <w:rsid w:val="00411965"/>
    <w:rsid w:val="0041263E"/>
    <w:rsid w:val="00412820"/>
    <w:rsid w:val="00412D57"/>
    <w:rsid w:val="00412E13"/>
    <w:rsid w:val="00413288"/>
    <w:rsid w:val="00413990"/>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15D8"/>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16E"/>
    <w:rsid w:val="00427248"/>
    <w:rsid w:val="004272E5"/>
    <w:rsid w:val="004311DF"/>
    <w:rsid w:val="0043134C"/>
    <w:rsid w:val="0043149A"/>
    <w:rsid w:val="00431986"/>
    <w:rsid w:val="00431CCC"/>
    <w:rsid w:val="00431F63"/>
    <w:rsid w:val="004323FC"/>
    <w:rsid w:val="00432627"/>
    <w:rsid w:val="0043269E"/>
    <w:rsid w:val="00433220"/>
    <w:rsid w:val="004336FF"/>
    <w:rsid w:val="00433824"/>
    <w:rsid w:val="00433FC2"/>
    <w:rsid w:val="00434C6C"/>
    <w:rsid w:val="00434CA5"/>
    <w:rsid w:val="00434E74"/>
    <w:rsid w:val="004355F8"/>
    <w:rsid w:val="0043585E"/>
    <w:rsid w:val="00435AA5"/>
    <w:rsid w:val="00435AF5"/>
    <w:rsid w:val="00435C6C"/>
    <w:rsid w:val="00435F36"/>
    <w:rsid w:val="00437447"/>
    <w:rsid w:val="0043752A"/>
    <w:rsid w:val="004375DE"/>
    <w:rsid w:val="00437BC2"/>
    <w:rsid w:val="00437C66"/>
    <w:rsid w:val="00437DE7"/>
    <w:rsid w:val="00440310"/>
    <w:rsid w:val="004408BD"/>
    <w:rsid w:val="00440B5F"/>
    <w:rsid w:val="00440DC2"/>
    <w:rsid w:val="00440EE9"/>
    <w:rsid w:val="00441475"/>
    <w:rsid w:val="004418DE"/>
    <w:rsid w:val="00441A92"/>
    <w:rsid w:val="00441F22"/>
    <w:rsid w:val="004422B8"/>
    <w:rsid w:val="004424BC"/>
    <w:rsid w:val="004436AB"/>
    <w:rsid w:val="0044378F"/>
    <w:rsid w:val="004440EC"/>
    <w:rsid w:val="00444403"/>
    <w:rsid w:val="00444431"/>
    <w:rsid w:val="004444D7"/>
    <w:rsid w:val="00444792"/>
    <w:rsid w:val="00444F56"/>
    <w:rsid w:val="004456AC"/>
    <w:rsid w:val="00445DCE"/>
    <w:rsid w:val="00445FA0"/>
    <w:rsid w:val="004460B6"/>
    <w:rsid w:val="00446488"/>
    <w:rsid w:val="00446749"/>
    <w:rsid w:val="00446B4B"/>
    <w:rsid w:val="004471F5"/>
    <w:rsid w:val="004473A5"/>
    <w:rsid w:val="00447607"/>
    <w:rsid w:val="00447626"/>
    <w:rsid w:val="0044790A"/>
    <w:rsid w:val="00447B1C"/>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0ED"/>
    <w:rsid w:val="0045578A"/>
    <w:rsid w:val="004561E0"/>
    <w:rsid w:val="00456A48"/>
    <w:rsid w:val="00456FC4"/>
    <w:rsid w:val="00457565"/>
    <w:rsid w:val="00457B71"/>
    <w:rsid w:val="00457CD9"/>
    <w:rsid w:val="00460601"/>
    <w:rsid w:val="00460721"/>
    <w:rsid w:val="00460746"/>
    <w:rsid w:val="00460BD1"/>
    <w:rsid w:val="004614A2"/>
    <w:rsid w:val="00461811"/>
    <w:rsid w:val="004619F9"/>
    <w:rsid w:val="00461C75"/>
    <w:rsid w:val="00461DB8"/>
    <w:rsid w:val="00461EBB"/>
    <w:rsid w:val="004621E8"/>
    <w:rsid w:val="00462850"/>
    <w:rsid w:val="00462C81"/>
    <w:rsid w:val="00462FA5"/>
    <w:rsid w:val="00464042"/>
    <w:rsid w:val="0046430E"/>
    <w:rsid w:val="004646D4"/>
    <w:rsid w:val="00464E0F"/>
    <w:rsid w:val="00465F3A"/>
    <w:rsid w:val="00466043"/>
    <w:rsid w:val="0046694A"/>
    <w:rsid w:val="004669E2"/>
    <w:rsid w:val="00466EBC"/>
    <w:rsid w:val="00467392"/>
    <w:rsid w:val="00467930"/>
    <w:rsid w:val="00467B8C"/>
    <w:rsid w:val="00467DF2"/>
    <w:rsid w:val="004706D5"/>
    <w:rsid w:val="00470C31"/>
    <w:rsid w:val="00470C4F"/>
    <w:rsid w:val="00470DC1"/>
    <w:rsid w:val="00471963"/>
    <w:rsid w:val="004719C3"/>
    <w:rsid w:val="00471AFC"/>
    <w:rsid w:val="00472B14"/>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69C6"/>
    <w:rsid w:val="00487488"/>
    <w:rsid w:val="004877E2"/>
    <w:rsid w:val="0049015D"/>
    <w:rsid w:val="00490604"/>
    <w:rsid w:val="00490A15"/>
    <w:rsid w:val="00490D41"/>
    <w:rsid w:val="00490E89"/>
    <w:rsid w:val="00491FBF"/>
    <w:rsid w:val="00492BC5"/>
    <w:rsid w:val="0049306B"/>
    <w:rsid w:val="004933EA"/>
    <w:rsid w:val="00493425"/>
    <w:rsid w:val="00493DBE"/>
    <w:rsid w:val="0049472B"/>
    <w:rsid w:val="00494B81"/>
    <w:rsid w:val="00495038"/>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2F70"/>
    <w:rsid w:val="004A3092"/>
    <w:rsid w:val="004A311F"/>
    <w:rsid w:val="004A4510"/>
    <w:rsid w:val="004A4CD2"/>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8FF"/>
    <w:rsid w:val="004B0AB7"/>
    <w:rsid w:val="004B1344"/>
    <w:rsid w:val="004B14ED"/>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0A"/>
    <w:rsid w:val="004C257E"/>
    <w:rsid w:val="004C28A2"/>
    <w:rsid w:val="004C2E9F"/>
    <w:rsid w:val="004C2F5B"/>
    <w:rsid w:val="004C2FCC"/>
    <w:rsid w:val="004C315B"/>
    <w:rsid w:val="004C3898"/>
    <w:rsid w:val="004C41EF"/>
    <w:rsid w:val="004C44D0"/>
    <w:rsid w:val="004C48A4"/>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07E3"/>
    <w:rsid w:val="004D146D"/>
    <w:rsid w:val="004D1599"/>
    <w:rsid w:val="004D1777"/>
    <w:rsid w:val="004D1A6A"/>
    <w:rsid w:val="004D1C02"/>
    <w:rsid w:val="004D2003"/>
    <w:rsid w:val="004D2209"/>
    <w:rsid w:val="004D276F"/>
    <w:rsid w:val="004D2AF0"/>
    <w:rsid w:val="004D2C5B"/>
    <w:rsid w:val="004D2CD3"/>
    <w:rsid w:val="004D3045"/>
    <w:rsid w:val="004D3070"/>
    <w:rsid w:val="004D36B1"/>
    <w:rsid w:val="004D3D8D"/>
    <w:rsid w:val="004D433B"/>
    <w:rsid w:val="004D4C97"/>
    <w:rsid w:val="004D4FB4"/>
    <w:rsid w:val="004D57E5"/>
    <w:rsid w:val="004D5BF9"/>
    <w:rsid w:val="004D6C2F"/>
    <w:rsid w:val="004D7B79"/>
    <w:rsid w:val="004D7E92"/>
    <w:rsid w:val="004D7EBD"/>
    <w:rsid w:val="004D7F12"/>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411"/>
    <w:rsid w:val="004E6A78"/>
    <w:rsid w:val="004E6C24"/>
    <w:rsid w:val="004E6D4B"/>
    <w:rsid w:val="004E734C"/>
    <w:rsid w:val="004E7438"/>
    <w:rsid w:val="004E76F4"/>
    <w:rsid w:val="004E78DB"/>
    <w:rsid w:val="004E7F98"/>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01E"/>
    <w:rsid w:val="0050221A"/>
    <w:rsid w:val="00502276"/>
    <w:rsid w:val="005026E5"/>
    <w:rsid w:val="00502A17"/>
    <w:rsid w:val="00502F34"/>
    <w:rsid w:val="00503108"/>
    <w:rsid w:val="00503277"/>
    <w:rsid w:val="005035B7"/>
    <w:rsid w:val="0050379C"/>
    <w:rsid w:val="00504146"/>
    <w:rsid w:val="005049A5"/>
    <w:rsid w:val="00505423"/>
    <w:rsid w:val="005055F7"/>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8F9"/>
    <w:rsid w:val="0051690D"/>
    <w:rsid w:val="00516C53"/>
    <w:rsid w:val="005170DB"/>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2FE"/>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5CC"/>
    <w:rsid w:val="00542897"/>
    <w:rsid w:val="00542899"/>
    <w:rsid w:val="00542A81"/>
    <w:rsid w:val="0054302C"/>
    <w:rsid w:val="005432AB"/>
    <w:rsid w:val="0054355D"/>
    <w:rsid w:val="00543900"/>
    <w:rsid w:val="00543A68"/>
    <w:rsid w:val="00543AF9"/>
    <w:rsid w:val="00544824"/>
    <w:rsid w:val="00545492"/>
    <w:rsid w:val="00545CBE"/>
    <w:rsid w:val="00546392"/>
    <w:rsid w:val="005465AF"/>
    <w:rsid w:val="00546970"/>
    <w:rsid w:val="00546D31"/>
    <w:rsid w:val="00546D5A"/>
    <w:rsid w:val="005471C5"/>
    <w:rsid w:val="0054737B"/>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DEC"/>
    <w:rsid w:val="00554E19"/>
    <w:rsid w:val="00555993"/>
    <w:rsid w:val="00556504"/>
    <w:rsid w:val="00556AB1"/>
    <w:rsid w:val="00556E14"/>
    <w:rsid w:val="005575D5"/>
    <w:rsid w:val="00560280"/>
    <w:rsid w:val="00560304"/>
    <w:rsid w:val="0056121F"/>
    <w:rsid w:val="00561658"/>
    <w:rsid w:val="005617CF"/>
    <w:rsid w:val="00561C13"/>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1D73"/>
    <w:rsid w:val="00572450"/>
    <w:rsid w:val="00572505"/>
    <w:rsid w:val="00572656"/>
    <w:rsid w:val="0057277C"/>
    <w:rsid w:val="00572E4F"/>
    <w:rsid w:val="00573663"/>
    <w:rsid w:val="00573C5A"/>
    <w:rsid w:val="00573DF3"/>
    <w:rsid w:val="0057412A"/>
    <w:rsid w:val="00574366"/>
    <w:rsid w:val="00574915"/>
    <w:rsid w:val="00574B49"/>
    <w:rsid w:val="0057509A"/>
    <w:rsid w:val="00575394"/>
    <w:rsid w:val="0057575D"/>
    <w:rsid w:val="00575B0F"/>
    <w:rsid w:val="00576006"/>
    <w:rsid w:val="005763CF"/>
    <w:rsid w:val="00576627"/>
    <w:rsid w:val="005767E5"/>
    <w:rsid w:val="005772A6"/>
    <w:rsid w:val="005772F6"/>
    <w:rsid w:val="00577BB1"/>
    <w:rsid w:val="00577E56"/>
    <w:rsid w:val="0058169C"/>
    <w:rsid w:val="0058172D"/>
    <w:rsid w:val="00581F3E"/>
    <w:rsid w:val="0058234F"/>
    <w:rsid w:val="00582809"/>
    <w:rsid w:val="005829BF"/>
    <w:rsid w:val="00582C50"/>
    <w:rsid w:val="00582E08"/>
    <w:rsid w:val="00582E97"/>
    <w:rsid w:val="00582FEB"/>
    <w:rsid w:val="00583474"/>
    <w:rsid w:val="00583C22"/>
    <w:rsid w:val="00583C62"/>
    <w:rsid w:val="00584529"/>
    <w:rsid w:val="00584668"/>
    <w:rsid w:val="00585462"/>
    <w:rsid w:val="00585911"/>
    <w:rsid w:val="00585CB5"/>
    <w:rsid w:val="00586FEE"/>
    <w:rsid w:val="0058704B"/>
    <w:rsid w:val="0058798C"/>
    <w:rsid w:val="005900FA"/>
    <w:rsid w:val="00590167"/>
    <w:rsid w:val="005901CF"/>
    <w:rsid w:val="005902B0"/>
    <w:rsid w:val="00590855"/>
    <w:rsid w:val="00591403"/>
    <w:rsid w:val="00591ADF"/>
    <w:rsid w:val="00591C56"/>
    <w:rsid w:val="00591D01"/>
    <w:rsid w:val="00591F85"/>
    <w:rsid w:val="00592202"/>
    <w:rsid w:val="0059346F"/>
    <w:rsid w:val="005935A4"/>
    <w:rsid w:val="005946D9"/>
    <w:rsid w:val="0059484A"/>
    <w:rsid w:val="005948C2"/>
    <w:rsid w:val="0059525F"/>
    <w:rsid w:val="00595378"/>
    <w:rsid w:val="00595530"/>
    <w:rsid w:val="005955D9"/>
    <w:rsid w:val="00595B60"/>
    <w:rsid w:val="00595B61"/>
    <w:rsid w:val="00595DCA"/>
    <w:rsid w:val="005966DF"/>
    <w:rsid w:val="00596BF0"/>
    <w:rsid w:val="00597152"/>
    <w:rsid w:val="0059779B"/>
    <w:rsid w:val="005A0614"/>
    <w:rsid w:val="005A0A0F"/>
    <w:rsid w:val="005A1ED4"/>
    <w:rsid w:val="005A209A"/>
    <w:rsid w:val="005A28A3"/>
    <w:rsid w:val="005A2941"/>
    <w:rsid w:val="005A297B"/>
    <w:rsid w:val="005A2AC4"/>
    <w:rsid w:val="005A2D3E"/>
    <w:rsid w:val="005A2DB9"/>
    <w:rsid w:val="005A39A4"/>
    <w:rsid w:val="005A3F97"/>
    <w:rsid w:val="005A4EE2"/>
    <w:rsid w:val="005A519F"/>
    <w:rsid w:val="005A571B"/>
    <w:rsid w:val="005A59BF"/>
    <w:rsid w:val="005A6354"/>
    <w:rsid w:val="005A64F1"/>
    <w:rsid w:val="005A662D"/>
    <w:rsid w:val="005A6947"/>
    <w:rsid w:val="005A6A3F"/>
    <w:rsid w:val="005A70FC"/>
    <w:rsid w:val="005A74A1"/>
    <w:rsid w:val="005A7937"/>
    <w:rsid w:val="005B0B05"/>
    <w:rsid w:val="005B0D48"/>
    <w:rsid w:val="005B0DD3"/>
    <w:rsid w:val="005B0F50"/>
    <w:rsid w:val="005B17CD"/>
    <w:rsid w:val="005B1A6F"/>
    <w:rsid w:val="005B1EFE"/>
    <w:rsid w:val="005B2C89"/>
    <w:rsid w:val="005B2E45"/>
    <w:rsid w:val="005B3481"/>
    <w:rsid w:val="005B35D7"/>
    <w:rsid w:val="005B3909"/>
    <w:rsid w:val="005B392A"/>
    <w:rsid w:val="005B39F7"/>
    <w:rsid w:val="005B3AA3"/>
    <w:rsid w:val="005B421F"/>
    <w:rsid w:val="005B45DE"/>
    <w:rsid w:val="005B46A5"/>
    <w:rsid w:val="005B4C1E"/>
    <w:rsid w:val="005B4DBE"/>
    <w:rsid w:val="005B5C93"/>
    <w:rsid w:val="005B613B"/>
    <w:rsid w:val="005B6F83"/>
    <w:rsid w:val="005B7A0C"/>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96"/>
    <w:rsid w:val="005C74FB"/>
    <w:rsid w:val="005C7C88"/>
    <w:rsid w:val="005D0296"/>
    <w:rsid w:val="005D0806"/>
    <w:rsid w:val="005D080A"/>
    <w:rsid w:val="005D0A7C"/>
    <w:rsid w:val="005D0E89"/>
    <w:rsid w:val="005D1602"/>
    <w:rsid w:val="005D1627"/>
    <w:rsid w:val="005D17F9"/>
    <w:rsid w:val="005D2963"/>
    <w:rsid w:val="005D2C40"/>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B8F"/>
    <w:rsid w:val="005D72CB"/>
    <w:rsid w:val="005D7561"/>
    <w:rsid w:val="005D76E4"/>
    <w:rsid w:val="005D775D"/>
    <w:rsid w:val="005D7E6C"/>
    <w:rsid w:val="005E03A8"/>
    <w:rsid w:val="005E07ED"/>
    <w:rsid w:val="005E1C98"/>
    <w:rsid w:val="005E2259"/>
    <w:rsid w:val="005E2534"/>
    <w:rsid w:val="005E385F"/>
    <w:rsid w:val="005E3997"/>
    <w:rsid w:val="005E3DE7"/>
    <w:rsid w:val="005E3EEB"/>
    <w:rsid w:val="005E43CB"/>
    <w:rsid w:val="005E47AE"/>
    <w:rsid w:val="005E5197"/>
    <w:rsid w:val="005E53B0"/>
    <w:rsid w:val="005E5B81"/>
    <w:rsid w:val="005E5D69"/>
    <w:rsid w:val="005E6250"/>
    <w:rsid w:val="005E72E7"/>
    <w:rsid w:val="005E755A"/>
    <w:rsid w:val="005E7FA1"/>
    <w:rsid w:val="005F062F"/>
    <w:rsid w:val="005F0C91"/>
    <w:rsid w:val="005F14A2"/>
    <w:rsid w:val="005F164E"/>
    <w:rsid w:val="005F1793"/>
    <w:rsid w:val="005F19E3"/>
    <w:rsid w:val="005F1C77"/>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0EC9"/>
    <w:rsid w:val="00601161"/>
    <w:rsid w:val="00601515"/>
    <w:rsid w:val="0060179E"/>
    <w:rsid w:val="006021C1"/>
    <w:rsid w:val="006026A1"/>
    <w:rsid w:val="0060283C"/>
    <w:rsid w:val="00603713"/>
    <w:rsid w:val="00603D39"/>
    <w:rsid w:val="00604443"/>
    <w:rsid w:val="00604BA5"/>
    <w:rsid w:val="00604F14"/>
    <w:rsid w:val="00605391"/>
    <w:rsid w:val="0060539F"/>
    <w:rsid w:val="00605732"/>
    <w:rsid w:val="00605A32"/>
    <w:rsid w:val="00605F62"/>
    <w:rsid w:val="00606360"/>
    <w:rsid w:val="006063CC"/>
    <w:rsid w:val="00606643"/>
    <w:rsid w:val="00607677"/>
    <w:rsid w:val="006078AD"/>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14E"/>
    <w:rsid w:val="006148F5"/>
    <w:rsid w:val="0061569B"/>
    <w:rsid w:val="00615721"/>
    <w:rsid w:val="00616485"/>
    <w:rsid w:val="0061679E"/>
    <w:rsid w:val="006169D7"/>
    <w:rsid w:val="00616CC6"/>
    <w:rsid w:val="006172CF"/>
    <w:rsid w:val="006175CD"/>
    <w:rsid w:val="00617AED"/>
    <w:rsid w:val="0062015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2117"/>
    <w:rsid w:val="006326B6"/>
    <w:rsid w:val="0063284C"/>
    <w:rsid w:val="00632EA7"/>
    <w:rsid w:val="0063320E"/>
    <w:rsid w:val="0063337E"/>
    <w:rsid w:val="0063340A"/>
    <w:rsid w:val="006336AC"/>
    <w:rsid w:val="006336F2"/>
    <w:rsid w:val="00633D83"/>
    <w:rsid w:val="006353F5"/>
    <w:rsid w:val="0063541F"/>
    <w:rsid w:val="006355C2"/>
    <w:rsid w:val="00635A26"/>
    <w:rsid w:val="006361C1"/>
    <w:rsid w:val="00636398"/>
    <w:rsid w:val="00636717"/>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AAE"/>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351"/>
    <w:rsid w:val="00650AB9"/>
    <w:rsid w:val="00650EEB"/>
    <w:rsid w:val="00651227"/>
    <w:rsid w:val="00651439"/>
    <w:rsid w:val="00651A55"/>
    <w:rsid w:val="00651A6A"/>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941"/>
    <w:rsid w:val="00662F83"/>
    <w:rsid w:val="006633D7"/>
    <w:rsid w:val="006634E6"/>
    <w:rsid w:val="0066359C"/>
    <w:rsid w:val="00663BD2"/>
    <w:rsid w:val="00663BF2"/>
    <w:rsid w:val="00663C2D"/>
    <w:rsid w:val="00663E40"/>
    <w:rsid w:val="00663FA1"/>
    <w:rsid w:val="0066440E"/>
    <w:rsid w:val="00664A3A"/>
    <w:rsid w:val="006655EE"/>
    <w:rsid w:val="006667EE"/>
    <w:rsid w:val="006669B6"/>
    <w:rsid w:val="00666BFB"/>
    <w:rsid w:val="00666D33"/>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6FC"/>
    <w:rsid w:val="00675C72"/>
    <w:rsid w:val="00676901"/>
    <w:rsid w:val="00676C7E"/>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2C98"/>
    <w:rsid w:val="00693420"/>
    <w:rsid w:val="00693EE0"/>
    <w:rsid w:val="0069452C"/>
    <w:rsid w:val="00694CE9"/>
    <w:rsid w:val="006956A6"/>
    <w:rsid w:val="0069589F"/>
    <w:rsid w:val="00695BA8"/>
    <w:rsid w:val="00695FC2"/>
    <w:rsid w:val="0069601D"/>
    <w:rsid w:val="00696730"/>
    <w:rsid w:val="0069673A"/>
    <w:rsid w:val="00696949"/>
    <w:rsid w:val="00697052"/>
    <w:rsid w:val="00697951"/>
    <w:rsid w:val="00697BAE"/>
    <w:rsid w:val="006A029A"/>
    <w:rsid w:val="006A06AD"/>
    <w:rsid w:val="006A06B8"/>
    <w:rsid w:val="006A0A9A"/>
    <w:rsid w:val="006A143C"/>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90B"/>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2E5"/>
    <w:rsid w:val="006C03B8"/>
    <w:rsid w:val="006C100F"/>
    <w:rsid w:val="006C171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674"/>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888"/>
    <w:rsid w:val="006D59C7"/>
    <w:rsid w:val="006D59F3"/>
    <w:rsid w:val="006D5C05"/>
    <w:rsid w:val="006D5D20"/>
    <w:rsid w:val="006D6128"/>
    <w:rsid w:val="006D630F"/>
    <w:rsid w:val="006D63B3"/>
    <w:rsid w:val="006D6F08"/>
    <w:rsid w:val="006D70A5"/>
    <w:rsid w:val="006D7606"/>
    <w:rsid w:val="006D7CCE"/>
    <w:rsid w:val="006D7D2A"/>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48A"/>
    <w:rsid w:val="006E35A5"/>
    <w:rsid w:val="006E3AC3"/>
    <w:rsid w:val="006E4126"/>
    <w:rsid w:val="006E4317"/>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C2C"/>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097"/>
    <w:rsid w:val="0070537F"/>
    <w:rsid w:val="00705391"/>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B0A"/>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A77"/>
    <w:rsid w:val="00715B9A"/>
    <w:rsid w:val="00715DF5"/>
    <w:rsid w:val="007160F6"/>
    <w:rsid w:val="00716359"/>
    <w:rsid w:val="00716557"/>
    <w:rsid w:val="00716977"/>
    <w:rsid w:val="00716D9C"/>
    <w:rsid w:val="007172A4"/>
    <w:rsid w:val="007174A9"/>
    <w:rsid w:val="00717A2D"/>
    <w:rsid w:val="00717D52"/>
    <w:rsid w:val="00717DDE"/>
    <w:rsid w:val="00717EC8"/>
    <w:rsid w:val="00720129"/>
    <w:rsid w:val="0072029C"/>
    <w:rsid w:val="007207E0"/>
    <w:rsid w:val="00720A29"/>
    <w:rsid w:val="00720D6E"/>
    <w:rsid w:val="00720E14"/>
    <w:rsid w:val="00720FB2"/>
    <w:rsid w:val="00721593"/>
    <w:rsid w:val="007217B4"/>
    <w:rsid w:val="00721CEE"/>
    <w:rsid w:val="00722042"/>
    <w:rsid w:val="0072243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08A2"/>
    <w:rsid w:val="00731E32"/>
    <w:rsid w:val="0073317F"/>
    <w:rsid w:val="00733197"/>
    <w:rsid w:val="00733214"/>
    <w:rsid w:val="00733BDE"/>
    <w:rsid w:val="007340C9"/>
    <w:rsid w:val="0073426F"/>
    <w:rsid w:val="007346F9"/>
    <w:rsid w:val="00734874"/>
    <w:rsid w:val="007348B1"/>
    <w:rsid w:val="00734B23"/>
    <w:rsid w:val="007356CD"/>
    <w:rsid w:val="007358ED"/>
    <w:rsid w:val="007361C8"/>
    <w:rsid w:val="007362A6"/>
    <w:rsid w:val="00736657"/>
    <w:rsid w:val="0073666A"/>
    <w:rsid w:val="00736D7D"/>
    <w:rsid w:val="007373D3"/>
    <w:rsid w:val="00737CB5"/>
    <w:rsid w:val="00737D5F"/>
    <w:rsid w:val="00737F7B"/>
    <w:rsid w:val="007405B3"/>
    <w:rsid w:val="00740894"/>
    <w:rsid w:val="00740B36"/>
    <w:rsid w:val="00740E58"/>
    <w:rsid w:val="00740F0B"/>
    <w:rsid w:val="0074211F"/>
    <w:rsid w:val="007422EF"/>
    <w:rsid w:val="007429DC"/>
    <w:rsid w:val="00742A0C"/>
    <w:rsid w:val="00742C2D"/>
    <w:rsid w:val="00742CCF"/>
    <w:rsid w:val="0074340F"/>
    <w:rsid w:val="00743CAB"/>
    <w:rsid w:val="00743E60"/>
    <w:rsid w:val="00744007"/>
    <w:rsid w:val="00744376"/>
    <w:rsid w:val="00744501"/>
    <w:rsid w:val="007445A0"/>
    <w:rsid w:val="007448FE"/>
    <w:rsid w:val="0074524B"/>
    <w:rsid w:val="007455B1"/>
    <w:rsid w:val="00745C9E"/>
    <w:rsid w:val="0074616B"/>
    <w:rsid w:val="00746B70"/>
    <w:rsid w:val="007473A1"/>
    <w:rsid w:val="007474EC"/>
    <w:rsid w:val="00747BA4"/>
    <w:rsid w:val="00747D8B"/>
    <w:rsid w:val="00750C8C"/>
    <w:rsid w:val="00750FA1"/>
    <w:rsid w:val="00751228"/>
    <w:rsid w:val="00751310"/>
    <w:rsid w:val="007515ED"/>
    <w:rsid w:val="0075190A"/>
    <w:rsid w:val="00752562"/>
    <w:rsid w:val="00752885"/>
    <w:rsid w:val="007529C3"/>
    <w:rsid w:val="00752A24"/>
    <w:rsid w:val="00752EC8"/>
    <w:rsid w:val="00753850"/>
    <w:rsid w:val="00754966"/>
    <w:rsid w:val="00754C5E"/>
    <w:rsid w:val="00754D91"/>
    <w:rsid w:val="007550A2"/>
    <w:rsid w:val="007552B3"/>
    <w:rsid w:val="00755349"/>
    <w:rsid w:val="007556C9"/>
    <w:rsid w:val="00755C4F"/>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58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94"/>
    <w:rsid w:val="007757B1"/>
    <w:rsid w:val="007762C9"/>
    <w:rsid w:val="00776800"/>
    <w:rsid w:val="00776971"/>
    <w:rsid w:val="00776F6C"/>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59A"/>
    <w:rsid w:val="00790AAA"/>
    <w:rsid w:val="00790B0C"/>
    <w:rsid w:val="00790E4F"/>
    <w:rsid w:val="00791088"/>
    <w:rsid w:val="00791950"/>
    <w:rsid w:val="00792412"/>
    <w:rsid w:val="007925EA"/>
    <w:rsid w:val="00792927"/>
    <w:rsid w:val="0079312C"/>
    <w:rsid w:val="00793245"/>
    <w:rsid w:val="0079384E"/>
    <w:rsid w:val="00793CD8"/>
    <w:rsid w:val="007941EF"/>
    <w:rsid w:val="00794FDA"/>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0CAC"/>
    <w:rsid w:val="007A194D"/>
    <w:rsid w:val="007A1CB3"/>
    <w:rsid w:val="007A1FAB"/>
    <w:rsid w:val="007A24E1"/>
    <w:rsid w:val="007A2CF7"/>
    <w:rsid w:val="007A306F"/>
    <w:rsid w:val="007A32DC"/>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06D"/>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0F2B"/>
    <w:rsid w:val="007C1341"/>
    <w:rsid w:val="007C13B6"/>
    <w:rsid w:val="007C13ED"/>
    <w:rsid w:val="007C14C7"/>
    <w:rsid w:val="007C1EE8"/>
    <w:rsid w:val="007C20F6"/>
    <w:rsid w:val="007C2E19"/>
    <w:rsid w:val="007C309A"/>
    <w:rsid w:val="007C3350"/>
    <w:rsid w:val="007C35A6"/>
    <w:rsid w:val="007C3D18"/>
    <w:rsid w:val="007C3E73"/>
    <w:rsid w:val="007C47C9"/>
    <w:rsid w:val="007C4DA2"/>
    <w:rsid w:val="007C60BF"/>
    <w:rsid w:val="007C6A07"/>
    <w:rsid w:val="007C71F3"/>
    <w:rsid w:val="007C7350"/>
    <w:rsid w:val="007C75A1"/>
    <w:rsid w:val="007C77A5"/>
    <w:rsid w:val="007D007E"/>
    <w:rsid w:val="007D0457"/>
    <w:rsid w:val="007D04E5"/>
    <w:rsid w:val="007D0CD2"/>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FC5"/>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6F5C"/>
    <w:rsid w:val="007E7091"/>
    <w:rsid w:val="007E70BB"/>
    <w:rsid w:val="007E7521"/>
    <w:rsid w:val="007F03D1"/>
    <w:rsid w:val="007F0B67"/>
    <w:rsid w:val="007F0D76"/>
    <w:rsid w:val="007F0EAE"/>
    <w:rsid w:val="007F1388"/>
    <w:rsid w:val="007F1713"/>
    <w:rsid w:val="007F1C36"/>
    <w:rsid w:val="007F1D05"/>
    <w:rsid w:val="007F23AC"/>
    <w:rsid w:val="007F29FE"/>
    <w:rsid w:val="007F2BA7"/>
    <w:rsid w:val="007F3056"/>
    <w:rsid w:val="007F30B7"/>
    <w:rsid w:val="007F31D4"/>
    <w:rsid w:val="007F38B3"/>
    <w:rsid w:val="007F3AD7"/>
    <w:rsid w:val="007F49C8"/>
    <w:rsid w:val="007F5CDD"/>
    <w:rsid w:val="007F5D6F"/>
    <w:rsid w:val="007F6986"/>
    <w:rsid w:val="007F6B18"/>
    <w:rsid w:val="007F7134"/>
    <w:rsid w:val="00800162"/>
    <w:rsid w:val="0080056B"/>
    <w:rsid w:val="00800FF0"/>
    <w:rsid w:val="00801259"/>
    <w:rsid w:val="008019AB"/>
    <w:rsid w:val="00801AAC"/>
    <w:rsid w:val="00801B94"/>
    <w:rsid w:val="00801D51"/>
    <w:rsid w:val="0080223B"/>
    <w:rsid w:val="00802E78"/>
    <w:rsid w:val="00803756"/>
    <w:rsid w:val="00803EAA"/>
    <w:rsid w:val="00803FAE"/>
    <w:rsid w:val="0080409E"/>
    <w:rsid w:val="00804745"/>
    <w:rsid w:val="0080481B"/>
    <w:rsid w:val="0080503E"/>
    <w:rsid w:val="00805290"/>
    <w:rsid w:val="0080573A"/>
    <w:rsid w:val="0080587D"/>
    <w:rsid w:val="008059AB"/>
    <w:rsid w:val="0080605F"/>
    <w:rsid w:val="008060AD"/>
    <w:rsid w:val="00806774"/>
    <w:rsid w:val="00807786"/>
    <w:rsid w:val="00810C88"/>
    <w:rsid w:val="008111F1"/>
    <w:rsid w:val="00811FCB"/>
    <w:rsid w:val="008128EC"/>
    <w:rsid w:val="00812E15"/>
    <w:rsid w:val="00812FA4"/>
    <w:rsid w:val="008130E1"/>
    <w:rsid w:val="008130F9"/>
    <w:rsid w:val="008132E5"/>
    <w:rsid w:val="00813436"/>
    <w:rsid w:val="008146E5"/>
    <w:rsid w:val="00815273"/>
    <w:rsid w:val="00815659"/>
    <w:rsid w:val="008158D6"/>
    <w:rsid w:val="0081605E"/>
    <w:rsid w:val="008161F8"/>
    <w:rsid w:val="00817196"/>
    <w:rsid w:val="008172DC"/>
    <w:rsid w:val="00817A92"/>
    <w:rsid w:val="00817E8B"/>
    <w:rsid w:val="008204E5"/>
    <w:rsid w:val="00820834"/>
    <w:rsid w:val="00820A73"/>
    <w:rsid w:val="00821092"/>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0E15"/>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3E40"/>
    <w:rsid w:val="0084436A"/>
    <w:rsid w:val="008443D3"/>
    <w:rsid w:val="008444E8"/>
    <w:rsid w:val="00844E80"/>
    <w:rsid w:val="008450B7"/>
    <w:rsid w:val="00845A38"/>
    <w:rsid w:val="00845A39"/>
    <w:rsid w:val="00845B06"/>
    <w:rsid w:val="00846FE7"/>
    <w:rsid w:val="0084711A"/>
    <w:rsid w:val="00847424"/>
    <w:rsid w:val="00847574"/>
    <w:rsid w:val="0084761B"/>
    <w:rsid w:val="008477CD"/>
    <w:rsid w:val="00847870"/>
    <w:rsid w:val="008479B5"/>
    <w:rsid w:val="00847E30"/>
    <w:rsid w:val="00850620"/>
    <w:rsid w:val="008506A8"/>
    <w:rsid w:val="00850CEC"/>
    <w:rsid w:val="0085173C"/>
    <w:rsid w:val="00851DEC"/>
    <w:rsid w:val="00851FC6"/>
    <w:rsid w:val="00852C9F"/>
    <w:rsid w:val="00852F07"/>
    <w:rsid w:val="00853013"/>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4B41"/>
    <w:rsid w:val="00865954"/>
    <w:rsid w:val="00865A02"/>
    <w:rsid w:val="00866046"/>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B69"/>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0936"/>
    <w:rsid w:val="00880BBC"/>
    <w:rsid w:val="00880EF9"/>
    <w:rsid w:val="00881625"/>
    <w:rsid w:val="00881BF4"/>
    <w:rsid w:val="00882D5D"/>
    <w:rsid w:val="008833F5"/>
    <w:rsid w:val="008833FB"/>
    <w:rsid w:val="008837F1"/>
    <w:rsid w:val="00883AAB"/>
    <w:rsid w:val="00883BD1"/>
    <w:rsid w:val="0088401E"/>
    <w:rsid w:val="008840EF"/>
    <w:rsid w:val="008842A1"/>
    <w:rsid w:val="008843E9"/>
    <w:rsid w:val="00885BE4"/>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1EB"/>
    <w:rsid w:val="00893BB0"/>
    <w:rsid w:val="00893E09"/>
    <w:rsid w:val="00893EF3"/>
    <w:rsid w:val="008940EB"/>
    <w:rsid w:val="00894419"/>
    <w:rsid w:val="00894594"/>
    <w:rsid w:val="0089460D"/>
    <w:rsid w:val="00894A88"/>
    <w:rsid w:val="00894AA9"/>
    <w:rsid w:val="00894D6D"/>
    <w:rsid w:val="0089508A"/>
    <w:rsid w:val="0089529C"/>
    <w:rsid w:val="00895386"/>
    <w:rsid w:val="0089563C"/>
    <w:rsid w:val="00895B85"/>
    <w:rsid w:val="00896A80"/>
    <w:rsid w:val="00896F34"/>
    <w:rsid w:val="0089716B"/>
    <w:rsid w:val="0089724F"/>
    <w:rsid w:val="008A041D"/>
    <w:rsid w:val="008A06FA"/>
    <w:rsid w:val="008A0D04"/>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5E3"/>
    <w:rsid w:val="008B1B00"/>
    <w:rsid w:val="008B1C36"/>
    <w:rsid w:val="008B2996"/>
    <w:rsid w:val="008B2D09"/>
    <w:rsid w:val="008B2E71"/>
    <w:rsid w:val="008B32A4"/>
    <w:rsid w:val="008B3963"/>
    <w:rsid w:val="008B4039"/>
    <w:rsid w:val="008B4748"/>
    <w:rsid w:val="008B48C0"/>
    <w:rsid w:val="008B4AF2"/>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6FF"/>
    <w:rsid w:val="008D1742"/>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02"/>
    <w:rsid w:val="008D6737"/>
    <w:rsid w:val="008D6AD5"/>
    <w:rsid w:val="008D6D1A"/>
    <w:rsid w:val="008D6D33"/>
    <w:rsid w:val="008D6FD0"/>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86B"/>
    <w:rsid w:val="008E4912"/>
    <w:rsid w:val="008E4CA5"/>
    <w:rsid w:val="008E53BA"/>
    <w:rsid w:val="008E5C4B"/>
    <w:rsid w:val="008E5FD1"/>
    <w:rsid w:val="008E60DD"/>
    <w:rsid w:val="008E6605"/>
    <w:rsid w:val="008F06CB"/>
    <w:rsid w:val="008F0E45"/>
    <w:rsid w:val="008F10E9"/>
    <w:rsid w:val="008F1A19"/>
    <w:rsid w:val="008F1C35"/>
    <w:rsid w:val="008F1CF9"/>
    <w:rsid w:val="008F1D4D"/>
    <w:rsid w:val="008F1EAB"/>
    <w:rsid w:val="008F203D"/>
    <w:rsid w:val="008F2165"/>
    <w:rsid w:val="008F278C"/>
    <w:rsid w:val="008F290F"/>
    <w:rsid w:val="008F2ED3"/>
    <w:rsid w:val="008F32C3"/>
    <w:rsid w:val="008F33DC"/>
    <w:rsid w:val="008F3989"/>
    <w:rsid w:val="008F3DA0"/>
    <w:rsid w:val="008F45A9"/>
    <w:rsid w:val="008F477F"/>
    <w:rsid w:val="008F4C65"/>
    <w:rsid w:val="008F6780"/>
    <w:rsid w:val="008F681B"/>
    <w:rsid w:val="008F6FD2"/>
    <w:rsid w:val="008F7374"/>
    <w:rsid w:val="008F73AB"/>
    <w:rsid w:val="008F7773"/>
    <w:rsid w:val="009001A6"/>
    <w:rsid w:val="0090038A"/>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3ECA"/>
    <w:rsid w:val="00914178"/>
    <w:rsid w:val="00914AD8"/>
    <w:rsid w:val="009154AA"/>
    <w:rsid w:val="00915612"/>
    <w:rsid w:val="00915975"/>
    <w:rsid w:val="00915A73"/>
    <w:rsid w:val="00916079"/>
    <w:rsid w:val="00916569"/>
    <w:rsid w:val="0091692E"/>
    <w:rsid w:val="00917948"/>
    <w:rsid w:val="00917C1D"/>
    <w:rsid w:val="00917CE9"/>
    <w:rsid w:val="00920386"/>
    <w:rsid w:val="00920A5E"/>
    <w:rsid w:val="00920BF2"/>
    <w:rsid w:val="00920E7D"/>
    <w:rsid w:val="00921297"/>
    <w:rsid w:val="009213F7"/>
    <w:rsid w:val="009215F7"/>
    <w:rsid w:val="0092160C"/>
    <w:rsid w:val="0092163F"/>
    <w:rsid w:val="00921C62"/>
    <w:rsid w:val="00922010"/>
    <w:rsid w:val="0092236B"/>
    <w:rsid w:val="00922796"/>
    <w:rsid w:val="00922B0A"/>
    <w:rsid w:val="00922B4B"/>
    <w:rsid w:val="00922B9C"/>
    <w:rsid w:val="00922DE7"/>
    <w:rsid w:val="00922E4C"/>
    <w:rsid w:val="009234CB"/>
    <w:rsid w:val="00923576"/>
    <w:rsid w:val="0092357C"/>
    <w:rsid w:val="00923DB6"/>
    <w:rsid w:val="0092449D"/>
    <w:rsid w:val="009245BB"/>
    <w:rsid w:val="00924C78"/>
    <w:rsid w:val="00925110"/>
    <w:rsid w:val="00925721"/>
    <w:rsid w:val="00927868"/>
    <w:rsid w:val="009279D3"/>
    <w:rsid w:val="00927B3F"/>
    <w:rsid w:val="0093021B"/>
    <w:rsid w:val="00930CCF"/>
    <w:rsid w:val="00930E68"/>
    <w:rsid w:val="00931148"/>
    <w:rsid w:val="0093117F"/>
    <w:rsid w:val="009316B4"/>
    <w:rsid w:val="00931813"/>
    <w:rsid w:val="00931AFB"/>
    <w:rsid w:val="00931BD9"/>
    <w:rsid w:val="009323F4"/>
    <w:rsid w:val="00932D0C"/>
    <w:rsid w:val="009335EE"/>
    <w:rsid w:val="009336BF"/>
    <w:rsid w:val="00933CC1"/>
    <w:rsid w:val="00935176"/>
    <w:rsid w:val="00936731"/>
    <w:rsid w:val="009368F3"/>
    <w:rsid w:val="00936EA7"/>
    <w:rsid w:val="00937073"/>
    <w:rsid w:val="009376B5"/>
    <w:rsid w:val="009376C1"/>
    <w:rsid w:val="00937DFF"/>
    <w:rsid w:val="00940D4C"/>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457"/>
    <w:rsid w:val="00944782"/>
    <w:rsid w:val="00944B48"/>
    <w:rsid w:val="00944BC4"/>
    <w:rsid w:val="00945497"/>
    <w:rsid w:val="009455FC"/>
    <w:rsid w:val="00945C05"/>
    <w:rsid w:val="00945C1F"/>
    <w:rsid w:val="009460AC"/>
    <w:rsid w:val="00946676"/>
    <w:rsid w:val="00946945"/>
    <w:rsid w:val="009469F8"/>
    <w:rsid w:val="00946FAD"/>
    <w:rsid w:val="0094742C"/>
    <w:rsid w:val="00947464"/>
    <w:rsid w:val="009474F2"/>
    <w:rsid w:val="009476DE"/>
    <w:rsid w:val="00947713"/>
    <w:rsid w:val="00950BC2"/>
    <w:rsid w:val="00950DE7"/>
    <w:rsid w:val="00951151"/>
    <w:rsid w:val="00951554"/>
    <w:rsid w:val="009515A1"/>
    <w:rsid w:val="00951679"/>
    <w:rsid w:val="0095209A"/>
    <w:rsid w:val="0095226F"/>
    <w:rsid w:val="00952F71"/>
    <w:rsid w:val="009533E3"/>
    <w:rsid w:val="00953454"/>
    <w:rsid w:val="0095358A"/>
    <w:rsid w:val="009538C6"/>
    <w:rsid w:val="00953920"/>
    <w:rsid w:val="00953D47"/>
    <w:rsid w:val="0095403A"/>
    <w:rsid w:val="0095473B"/>
    <w:rsid w:val="0095495C"/>
    <w:rsid w:val="00954CC0"/>
    <w:rsid w:val="00954F4F"/>
    <w:rsid w:val="00955560"/>
    <w:rsid w:val="009555F2"/>
    <w:rsid w:val="00955BA3"/>
    <w:rsid w:val="0095681E"/>
    <w:rsid w:val="00956EFA"/>
    <w:rsid w:val="009572D4"/>
    <w:rsid w:val="0095766C"/>
    <w:rsid w:val="00960105"/>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F8"/>
    <w:rsid w:val="009702ED"/>
    <w:rsid w:val="009706AD"/>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676"/>
    <w:rsid w:val="00977763"/>
    <w:rsid w:val="00977EA1"/>
    <w:rsid w:val="00980477"/>
    <w:rsid w:val="0098075D"/>
    <w:rsid w:val="0098159B"/>
    <w:rsid w:val="009818B3"/>
    <w:rsid w:val="00981B5D"/>
    <w:rsid w:val="00981DE2"/>
    <w:rsid w:val="009820FD"/>
    <w:rsid w:val="00982E8E"/>
    <w:rsid w:val="0098304C"/>
    <w:rsid w:val="009834A9"/>
    <w:rsid w:val="00983B4E"/>
    <w:rsid w:val="0098420B"/>
    <w:rsid w:val="00984676"/>
    <w:rsid w:val="00984ACF"/>
    <w:rsid w:val="00984B75"/>
    <w:rsid w:val="00984D3E"/>
    <w:rsid w:val="00985082"/>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BFA"/>
    <w:rsid w:val="009A2DBD"/>
    <w:rsid w:val="009A3285"/>
    <w:rsid w:val="009A34A1"/>
    <w:rsid w:val="009A38E7"/>
    <w:rsid w:val="009A462D"/>
    <w:rsid w:val="009A4A8E"/>
    <w:rsid w:val="009A4AD1"/>
    <w:rsid w:val="009A5124"/>
    <w:rsid w:val="009A524B"/>
    <w:rsid w:val="009A53FF"/>
    <w:rsid w:val="009A5566"/>
    <w:rsid w:val="009A5737"/>
    <w:rsid w:val="009A5A4D"/>
    <w:rsid w:val="009A5B9A"/>
    <w:rsid w:val="009A5C2F"/>
    <w:rsid w:val="009A5CBA"/>
    <w:rsid w:val="009A6511"/>
    <w:rsid w:val="009A6BCF"/>
    <w:rsid w:val="009A7567"/>
    <w:rsid w:val="009B0188"/>
    <w:rsid w:val="009B02EF"/>
    <w:rsid w:val="009B064B"/>
    <w:rsid w:val="009B0B48"/>
    <w:rsid w:val="009B0B6B"/>
    <w:rsid w:val="009B0C1D"/>
    <w:rsid w:val="009B0E46"/>
    <w:rsid w:val="009B13EE"/>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2A07"/>
    <w:rsid w:val="009C3102"/>
    <w:rsid w:val="009C3148"/>
    <w:rsid w:val="009C3480"/>
    <w:rsid w:val="009C380D"/>
    <w:rsid w:val="009C403E"/>
    <w:rsid w:val="009C491D"/>
    <w:rsid w:val="009C4D4C"/>
    <w:rsid w:val="009C5296"/>
    <w:rsid w:val="009C54A0"/>
    <w:rsid w:val="009C5A97"/>
    <w:rsid w:val="009C5E38"/>
    <w:rsid w:val="009C64CD"/>
    <w:rsid w:val="009C6605"/>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71"/>
    <w:rsid w:val="009E1CA5"/>
    <w:rsid w:val="009E2661"/>
    <w:rsid w:val="009E2E65"/>
    <w:rsid w:val="009E3017"/>
    <w:rsid w:val="009E3079"/>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463"/>
    <w:rsid w:val="009F5E13"/>
    <w:rsid w:val="009F5E2F"/>
    <w:rsid w:val="009F5EAE"/>
    <w:rsid w:val="009F636A"/>
    <w:rsid w:val="009F67F6"/>
    <w:rsid w:val="009F6FF1"/>
    <w:rsid w:val="009F7114"/>
    <w:rsid w:val="009F7122"/>
    <w:rsid w:val="009F7437"/>
    <w:rsid w:val="00A00D13"/>
    <w:rsid w:val="00A00D59"/>
    <w:rsid w:val="00A01189"/>
    <w:rsid w:val="00A01202"/>
    <w:rsid w:val="00A0185F"/>
    <w:rsid w:val="00A01D47"/>
    <w:rsid w:val="00A02E5F"/>
    <w:rsid w:val="00A039F5"/>
    <w:rsid w:val="00A0407B"/>
    <w:rsid w:val="00A04318"/>
    <w:rsid w:val="00A048A8"/>
    <w:rsid w:val="00A049B2"/>
    <w:rsid w:val="00A04B30"/>
    <w:rsid w:val="00A04F49"/>
    <w:rsid w:val="00A05340"/>
    <w:rsid w:val="00A058A5"/>
    <w:rsid w:val="00A05B72"/>
    <w:rsid w:val="00A0615D"/>
    <w:rsid w:val="00A0635D"/>
    <w:rsid w:val="00A0642B"/>
    <w:rsid w:val="00A064BF"/>
    <w:rsid w:val="00A0672A"/>
    <w:rsid w:val="00A068FB"/>
    <w:rsid w:val="00A06CD3"/>
    <w:rsid w:val="00A06FA2"/>
    <w:rsid w:val="00A0726F"/>
    <w:rsid w:val="00A1051C"/>
    <w:rsid w:val="00A1094B"/>
    <w:rsid w:val="00A10999"/>
    <w:rsid w:val="00A109B2"/>
    <w:rsid w:val="00A10C66"/>
    <w:rsid w:val="00A1106B"/>
    <w:rsid w:val="00A1126E"/>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119"/>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5FA"/>
    <w:rsid w:val="00A30775"/>
    <w:rsid w:val="00A309AA"/>
    <w:rsid w:val="00A30D80"/>
    <w:rsid w:val="00A310AE"/>
    <w:rsid w:val="00A3175E"/>
    <w:rsid w:val="00A31F7A"/>
    <w:rsid w:val="00A32084"/>
    <w:rsid w:val="00A323E2"/>
    <w:rsid w:val="00A3243E"/>
    <w:rsid w:val="00A324EA"/>
    <w:rsid w:val="00A32CF3"/>
    <w:rsid w:val="00A3448A"/>
    <w:rsid w:val="00A345C0"/>
    <w:rsid w:val="00A35AE2"/>
    <w:rsid w:val="00A36297"/>
    <w:rsid w:val="00A36534"/>
    <w:rsid w:val="00A365D2"/>
    <w:rsid w:val="00A36A71"/>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14F"/>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6E"/>
    <w:rsid w:val="00A6068D"/>
    <w:rsid w:val="00A60896"/>
    <w:rsid w:val="00A609F0"/>
    <w:rsid w:val="00A60B8E"/>
    <w:rsid w:val="00A61499"/>
    <w:rsid w:val="00A614AE"/>
    <w:rsid w:val="00A623AD"/>
    <w:rsid w:val="00A62561"/>
    <w:rsid w:val="00A6273E"/>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6FFD"/>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59A"/>
    <w:rsid w:val="00A75D39"/>
    <w:rsid w:val="00A761D4"/>
    <w:rsid w:val="00A76DBB"/>
    <w:rsid w:val="00A7706C"/>
    <w:rsid w:val="00A77EC4"/>
    <w:rsid w:val="00A80575"/>
    <w:rsid w:val="00A805CE"/>
    <w:rsid w:val="00A80AC7"/>
    <w:rsid w:val="00A81256"/>
    <w:rsid w:val="00A813BE"/>
    <w:rsid w:val="00A81626"/>
    <w:rsid w:val="00A81C4A"/>
    <w:rsid w:val="00A81F82"/>
    <w:rsid w:val="00A82156"/>
    <w:rsid w:val="00A82E35"/>
    <w:rsid w:val="00A82EF2"/>
    <w:rsid w:val="00A831A8"/>
    <w:rsid w:val="00A8368E"/>
    <w:rsid w:val="00A85075"/>
    <w:rsid w:val="00A85AAC"/>
    <w:rsid w:val="00A862D4"/>
    <w:rsid w:val="00A87256"/>
    <w:rsid w:val="00A879F2"/>
    <w:rsid w:val="00A90138"/>
    <w:rsid w:val="00A9062C"/>
    <w:rsid w:val="00A90AC1"/>
    <w:rsid w:val="00A90BC1"/>
    <w:rsid w:val="00A90CFA"/>
    <w:rsid w:val="00A910A2"/>
    <w:rsid w:val="00A913F4"/>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E7A"/>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594"/>
    <w:rsid w:val="00AB4AB8"/>
    <w:rsid w:val="00AB4AF9"/>
    <w:rsid w:val="00AB5006"/>
    <w:rsid w:val="00AB5060"/>
    <w:rsid w:val="00AB592F"/>
    <w:rsid w:val="00AB61A4"/>
    <w:rsid w:val="00AB61E3"/>
    <w:rsid w:val="00AB655E"/>
    <w:rsid w:val="00AB73E4"/>
    <w:rsid w:val="00AB7429"/>
    <w:rsid w:val="00AB7818"/>
    <w:rsid w:val="00AB7BB9"/>
    <w:rsid w:val="00AC007F"/>
    <w:rsid w:val="00AC066C"/>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3F"/>
    <w:rsid w:val="00AC675A"/>
    <w:rsid w:val="00AC681E"/>
    <w:rsid w:val="00AC6CC7"/>
    <w:rsid w:val="00AC733C"/>
    <w:rsid w:val="00AC75F5"/>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9E2"/>
    <w:rsid w:val="00AD7C52"/>
    <w:rsid w:val="00AD7F5E"/>
    <w:rsid w:val="00AE0470"/>
    <w:rsid w:val="00AE07E6"/>
    <w:rsid w:val="00AE098D"/>
    <w:rsid w:val="00AE0B14"/>
    <w:rsid w:val="00AE0C21"/>
    <w:rsid w:val="00AE1B1C"/>
    <w:rsid w:val="00AE23EE"/>
    <w:rsid w:val="00AE2540"/>
    <w:rsid w:val="00AE27AC"/>
    <w:rsid w:val="00AE2885"/>
    <w:rsid w:val="00AE2F84"/>
    <w:rsid w:val="00AE33F2"/>
    <w:rsid w:val="00AE3981"/>
    <w:rsid w:val="00AE3A55"/>
    <w:rsid w:val="00AE3BE3"/>
    <w:rsid w:val="00AE3CC3"/>
    <w:rsid w:val="00AE3E93"/>
    <w:rsid w:val="00AE40E0"/>
    <w:rsid w:val="00AE4D2F"/>
    <w:rsid w:val="00AE4DBA"/>
    <w:rsid w:val="00AE4F07"/>
    <w:rsid w:val="00AE57B5"/>
    <w:rsid w:val="00AE65A8"/>
    <w:rsid w:val="00AE6675"/>
    <w:rsid w:val="00AE6E02"/>
    <w:rsid w:val="00AE726B"/>
    <w:rsid w:val="00AE743A"/>
    <w:rsid w:val="00AE7508"/>
    <w:rsid w:val="00AF08CA"/>
    <w:rsid w:val="00AF115A"/>
    <w:rsid w:val="00AF1C5D"/>
    <w:rsid w:val="00AF1CCC"/>
    <w:rsid w:val="00AF1D90"/>
    <w:rsid w:val="00AF25D5"/>
    <w:rsid w:val="00AF2DE7"/>
    <w:rsid w:val="00AF2F96"/>
    <w:rsid w:val="00AF303C"/>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67DB"/>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5"/>
    <w:rsid w:val="00B1542D"/>
    <w:rsid w:val="00B157F9"/>
    <w:rsid w:val="00B1589F"/>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5B0"/>
    <w:rsid w:val="00B23AE8"/>
    <w:rsid w:val="00B23CC2"/>
    <w:rsid w:val="00B24A9A"/>
    <w:rsid w:val="00B25210"/>
    <w:rsid w:val="00B2712A"/>
    <w:rsid w:val="00B2763F"/>
    <w:rsid w:val="00B27853"/>
    <w:rsid w:val="00B27AAC"/>
    <w:rsid w:val="00B302FA"/>
    <w:rsid w:val="00B30929"/>
    <w:rsid w:val="00B30A0C"/>
    <w:rsid w:val="00B31061"/>
    <w:rsid w:val="00B313B4"/>
    <w:rsid w:val="00B3152D"/>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37E4E"/>
    <w:rsid w:val="00B402EE"/>
    <w:rsid w:val="00B4041E"/>
    <w:rsid w:val="00B40432"/>
    <w:rsid w:val="00B40445"/>
    <w:rsid w:val="00B40474"/>
    <w:rsid w:val="00B40BA1"/>
    <w:rsid w:val="00B40CB3"/>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C83"/>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2BCA"/>
    <w:rsid w:val="00B63534"/>
    <w:rsid w:val="00B6366E"/>
    <w:rsid w:val="00B636C0"/>
    <w:rsid w:val="00B64259"/>
    <w:rsid w:val="00B64C05"/>
    <w:rsid w:val="00B6515D"/>
    <w:rsid w:val="00B651F0"/>
    <w:rsid w:val="00B6553E"/>
    <w:rsid w:val="00B658B9"/>
    <w:rsid w:val="00B659E4"/>
    <w:rsid w:val="00B65F4A"/>
    <w:rsid w:val="00B66345"/>
    <w:rsid w:val="00B664C7"/>
    <w:rsid w:val="00B669B8"/>
    <w:rsid w:val="00B66DDE"/>
    <w:rsid w:val="00B671BB"/>
    <w:rsid w:val="00B70733"/>
    <w:rsid w:val="00B71606"/>
    <w:rsid w:val="00B716B4"/>
    <w:rsid w:val="00B718E4"/>
    <w:rsid w:val="00B7276A"/>
    <w:rsid w:val="00B72F35"/>
    <w:rsid w:val="00B7328B"/>
    <w:rsid w:val="00B734DA"/>
    <w:rsid w:val="00B738C8"/>
    <w:rsid w:val="00B739F6"/>
    <w:rsid w:val="00B74D07"/>
    <w:rsid w:val="00B756B8"/>
    <w:rsid w:val="00B75C40"/>
    <w:rsid w:val="00B75CE6"/>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B85"/>
    <w:rsid w:val="00B85DE5"/>
    <w:rsid w:val="00B8681D"/>
    <w:rsid w:val="00B86B54"/>
    <w:rsid w:val="00B86D1E"/>
    <w:rsid w:val="00B870F5"/>
    <w:rsid w:val="00B87AAF"/>
    <w:rsid w:val="00B90031"/>
    <w:rsid w:val="00B906C8"/>
    <w:rsid w:val="00B90739"/>
    <w:rsid w:val="00B90CB8"/>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A2B"/>
    <w:rsid w:val="00B93B55"/>
    <w:rsid w:val="00B93B59"/>
    <w:rsid w:val="00B9406A"/>
    <w:rsid w:val="00B94E68"/>
    <w:rsid w:val="00B951DC"/>
    <w:rsid w:val="00B9530B"/>
    <w:rsid w:val="00B95C66"/>
    <w:rsid w:val="00B95D98"/>
    <w:rsid w:val="00B964AB"/>
    <w:rsid w:val="00B96A62"/>
    <w:rsid w:val="00B973B9"/>
    <w:rsid w:val="00B97945"/>
    <w:rsid w:val="00B97F52"/>
    <w:rsid w:val="00BA0AA4"/>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267"/>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6C73"/>
    <w:rsid w:val="00BB749A"/>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C9D"/>
    <w:rsid w:val="00BC4D2E"/>
    <w:rsid w:val="00BC5438"/>
    <w:rsid w:val="00BC57B1"/>
    <w:rsid w:val="00BC5D1C"/>
    <w:rsid w:val="00BC69F8"/>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27F"/>
    <w:rsid w:val="00BD371C"/>
    <w:rsid w:val="00BD3883"/>
    <w:rsid w:val="00BD48AC"/>
    <w:rsid w:val="00BD4CDD"/>
    <w:rsid w:val="00BD4E61"/>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306"/>
    <w:rsid w:val="00BE2934"/>
    <w:rsid w:val="00BE2FA6"/>
    <w:rsid w:val="00BE333F"/>
    <w:rsid w:val="00BE38DC"/>
    <w:rsid w:val="00BE3DB9"/>
    <w:rsid w:val="00BE45B3"/>
    <w:rsid w:val="00BE4818"/>
    <w:rsid w:val="00BE4A30"/>
    <w:rsid w:val="00BE4CAD"/>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E5A"/>
    <w:rsid w:val="00BF0FA3"/>
    <w:rsid w:val="00BF13E9"/>
    <w:rsid w:val="00BF1508"/>
    <w:rsid w:val="00BF1B6B"/>
    <w:rsid w:val="00BF1D89"/>
    <w:rsid w:val="00BF21F9"/>
    <w:rsid w:val="00BF26D4"/>
    <w:rsid w:val="00BF2925"/>
    <w:rsid w:val="00BF3077"/>
    <w:rsid w:val="00BF3251"/>
    <w:rsid w:val="00BF3279"/>
    <w:rsid w:val="00BF33B7"/>
    <w:rsid w:val="00BF3B6B"/>
    <w:rsid w:val="00BF3DA4"/>
    <w:rsid w:val="00BF3E81"/>
    <w:rsid w:val="00BF3EC8"/>
    <w:rsid w:val="00BF4AB0"/>
    <w:rsid w:val="00BF4CDB"/>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4E42"/>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8"/>
    <w:rsid w:val="00C151AD"/>
    <w:rsid w:val="00C153EB"/>
    <w:rsid w:val="00C15461"/>
    <w:rsid w:val="00C154BB"/>
    <w:rsid w:val="00C15FEA"/>
    <w:rsid w:val="00C1670D"/>
    <w:rsid w:val="00C16C9A"/>
    <w:rsid w:val="00C17159"/>
    <w:rsid w:val="00C173FB"/>
    <w:rsid w:val="00C177D6"/>
    <w:rsid w:val="00C17F0F"/>
    <w:rsid w:val="00C20356"/>
    <w:rsid w:val="00C20D14"/>
    <w:rsid w:val="00C214EA"/>
    <w:rsid w:val="00C218C5"/>
    <w:rsid w:val="00C2194A"/>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24"/>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C43"/>
    <w:rsid w:val="00C61FE8"/>
    <w:rsid w:val="00C6225F"/>
    <w:rsid w:val="00C627E4"/>
    <w:rsid w:val="00C62F23"/>
    <w:rsid w:val="00C63B6D"/>
    <w:rsid w:val="00C64433"/>
    <w:rsid w:val="00C64672"/>
    <w:rsid w:val="00C647B8"/>
    <w:rsid w:val="00C6484D"/>
    <w:rsid w:val="00C64BE5"/>
    <w:rsid w:val="00C6502D"/>
    <w:rsid w:val="00C65572"/>
    <w:rsid w:val="00C655B7"/>
    <w:rsid w:val="00C65C33"/>
    <w:rsid w:val="00C65CA3"/>
    <w:rsid w:val="00C65EFC"/>
    <w:rsid w:val="00C661F6"/>
    <w:rsid w:val="00C662E2"/>
    <w:rsid w:val="00C66E63"/>
    <w:rsid w:val="00C6747D"/>
    <w:rsid w:val="00C6749B"/>
    <w:rsid w:val="00C67803"/>
    <w:rsid w:val="00C67F10"/>
    <w:rsid w:val="00C7057C"/>
    <w:rsid w:val="00C70697"/>
    <w:rsid w:val="00C7129C"/>
    <w:rsid w:val="00C716A0"/>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11"/>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89B"/>
    <w:rsid w:val="00C93B42"/>
    <w:rsid w:val="00C93C4B"/>
    <w:rsid w:val="00C944AB"/>
    <w:rsid w:val="00C953CF"/>
    <w:rsid w:val="00C95592"/>
    <w:rsid w:val="00C95AE6"/>
    <w:rsid w:val="00C95B40"/>
    <w:rsid w:val="00C95F81"/>
    <w:rsid w:val="00C96D0C"/>
    <w:rsid w:val="00C971D9"/>
    <w:rsid w:val="00C97403"/>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1F2"/>
    <w:rsid w:val="00CA4300"/>
    <w:rsid w:val="00CA44C2"/>
    <w:rsid w:val="00CA44F4"/>
    <w:rsid w:val="00CA48DA"/>
    <w:rsid w:val="00CA4E37"/>
    <w:rsid w:val="00CA5093"/>
    <w:rsid w:val="00CA5F74"/>
    <w:rsid w:val="00CA62A6"/>
    <w:rsid w:val="00CA6F09"/>
    <w:rsid w:val="00CA7373"/>
    <w:rsid w:val="00CB0A5E"/>
    <w:rsid w:val="00CB1034"/>
    <w:rsid w:val="00CB11DE"/>
    <w:rsid w:val="00CB1810"/>
    <w:rsid w:val="00CB1BD9"/>
    <w:rsid w:val="00CB1C18"/>
    <w:rsid w:val="00CB1D2A"/>
    <w:rsid w:val="00CB1E82"/>
    <w:rsid w:val="00CB1F63"/>
    <w:rsid w:val="00CB240B"/>
    <w:rsid w:val="00CB28B4"/>
    <w:rsid w:val="00CB2C47"/>
    <w:rsid w:val="00CB31CC"/>
    <w:rsid w:val="00CB33B4"/>
    <w:rsid w:val="00CB3448"/>
    <w:rsid w:val="00CB38F5"/>
    <w:rsid w:val="00CB3969"/>
    <w:rsid w:val="00CB3B3A"/>
    <w:rsid w:val="00CB3BBF"/>
    <w:rsid w:val="00CB40A6"/>
    <w:rsid w:val="00CB4256"/>
    <w:rsid w:val="00CB43B7"/>
    <w:rsid w:val="00CB4494"/>
    <w:rsid w:val="00CB44FF"/>
    <w:rsid w:val="00CB4A54"/>
    <w:rsid w:val="00CB4D66"/>
    <w:rsid w:val="00CB4DDA"/>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D71"/>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255"/>
    <w:rsid w:val="00CC65CD"/>
    <w:rsid w:val="00CC745E"/>
    <w:rsid w:val="00CC7AF9"/>
    <w:rsid w:val="00CC7B45"/>
    <w:rsid w:val="00CC7C71"/>
    <w:rsid w:val="00CC7F73"/>
    <w:rsid w:val="00CD0521"/>
    <w:rsid w:val="00CD0676"/>
    <w:rsid w:val="00CD0D28"/>
    <w:rsid w:val="00CD0DD8"/>
    <w:rsid w:val="00CD0FCF"/>
    <w:rsid w:val="00CD1072"/>
    <w:rsid w:val="00CD1188"/>
    <w:rsid w:val="00CD1487"/>
    <w:rsid w:val="00CD160F"/>
    <w:rsid w:val="00CD1AF2"/>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028"/>
    <w:rsid w:val="00CE0424"/>
    <w:rsid w:val="00CE065E"/>
    <w:rsid w:val="00CE182B"/>
    <w:rsid w:val="00CE225F"/>
    <w:rsid w:val="00CE24E1"/>
    <w:rsid w:val="00CE2651"/>
    <w:rsid w:val="00CE2852"/>
    <w:rsid w:val="00CE2883"/>
    <w:rsid w:val="00CE2A8A"/>
    <w:rsid w:val="00CE30E7"/>
    <w:rsid w:val="00CE37DF"/>
    <w:rsid w:val="00CE3979"/>
    <w:rsid w:val="00CE3CFB"/>
    <w:rsid w:val="00CE535B"/>
    <w:rsid w:val="00CE5519"/>
    <w:rsid w:val="00CE56D0"/>
    <w:rsid w:val="00CE5A51"/>
    <w:rsid w:val="00CE74E6"/>
    <w:rsid w:val="00CE7561"/>
    <w:rsid w:val="00CE7D63"/>
    <w:rsid w:val="00CF1354"/>
    <w:rsid w:val="00CF1397"/>
    <w:rsid w:val="00CF1BD0"/>
    <w:rsid w:val="00CF27E3"/>
    <w:rsid w:val="00CF2914"/>
    <w:rsid w:val="00CF302B"/>
    <w:rsid w:val="00CF3A80"/>
    <w:rsid w:val="00CF3B1F"/>
    <w:rsid w:val="00CF3BF6"/>
    <w:rsid w:val="00CF3D04"/>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64A"/>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8C5"/>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185F"/>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090"/>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018"/>
    <w:rsid w:val="00D426C2"/>
    <w:rsid w:val="00D4318F"/>
    <w:rsid w:val="00D438BF"/>
    <w:rsid w:val="00D43AED"/>
    <w:rsid w:val="00D43B74"/>
    <w:rsid w:val="00D43CF8"/>
    <w:rsid w:val="00D43D48"/>
    <w:rsid w:val="00D43FBB"/>
    <w:rsid w:val="00D440F8"/>
    <w:rsid w:val="00D441B9"/>
    <w:rsid w:val="00D4515A"/>
    <w:rsid w:val="00D455F2"/>
    <w:rsid w:val="00D4568D"/>
    <w:rsid w:val="00D4576B"/>
    <w:rsid w:val="00D45964"/>
    <w:rsid w:val="00D4619E"/>
    <w:rsid w:val="00D46285"/>
    <w:rsid w:val="00D463E2"/>
    <w:rsid w:val="00D464B5"/>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FCF"/>
    <w:rsid w:val="00D55255"/>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5D"/>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DF0"/>
    <w:rsid w:val="00D76EF1"/>
    <w:rsid w:val="00D773FC"/>
    <w:rsid w:val="00D7751A"/>
    <w:rsid w:val="00D77531"/>
    <w:rsid w:val="00D77B1D"/>
    <w:rsid w:val="00D8021F"/>
    <w:rsid w:val="00D80383"/>
    <w:rsid w:val="00D80ADB"/>
    <w:rsid w:val="00D80B3E"/>
    <w:rsid w:val="00D81B90"/>
    <w:rsid w:val="00D81DFE"/>
    <w:rsid w:val="00D81F78"/>
    <w:rsid w:val="00D822A7"/>
    <w:rsid w:val="00D823C6"/>
    <w:rsid w:val="00D82883"/>
    <w:rsid w:val="00D82E25"/>
    <w:rsid w:val="00D8358C"/>
    <w:rsid w:val="00D83756"/>
    <w:rsid w:val="00D837A0"/>
    <w:rsid w:val="00D845BA"/>
    <w:rsid w:val="00D84E09"/>
    <w:rsid w:val="00D85295"/>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A15"/>
    <w:rsid w:val="00D92D22"/>
    <w:rsid w:val="00D92D71"/>
    <w:rsid w:val="00D93024"/>
    <w:rsid w:val="00D93AE1"/>
    <w:rsid w:val="00D9464E"/>
    <w:rsid w:val="00D94B1F"/>
    <w:rsid w:val="00D9540A"/>
    <w:rsid w:val="00D955BF"/>
    <w:rsid w:val="00D95766"/>
    <w:rsid w:val="00D959CC"/>
    <w:rsid w:val="00D964BA"/>
    <w:rsid w:val="00D968DA"/>
    <w:rsid w:val="00D9693C"/>
    <w:rsid w:val="00D96AF5"/>
    <w:rsid w:val="00D971D9"/>
    <w:rsid w:val="00D97336"/>
    <w:rsid w:val="00D97584"/>
    <w:rsid w:val="00D97697"/>
    <w:rsid w:val="00DA0106"/>
    <w:rsid w:val="00DA0471"/>
    <w:rsid w:val="00DA0B5B"/>
    <w:rsid w:val="00DA15B5"/>
    <w:rsid w:val="00DA1A50"/>
    <w:rsid w:val="00DA1C45"/>
    <w:rsid w:val="00DA1C76"/>
    <w:rsid w:val="00DA1DF4"/>
    <w:rsid w:val="00DA20FC"/>
    <w:rsid w:val="00DA23F6"/>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209"/>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7F3"/>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3719"/>
    <w:rsid w:val="00DC53EF"/>
    <w:rsid w:val="00DC617D"/>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8D3"/>
    <w:rsid w:val="00DD7A55"/>
    <w:rsid w:val="00DD7A99"/>
    <w:rsid w:val="00DD7B56"/>
    <w:rsid w:val="00DD7DCF"/>
    <w:rsid w:val="00DE06D0"/>
    <w:rsid w:val="00DE127F"/>
    <w:rsid w:val="00DE16A2"/>
    <w:rsid w:val="00DE1825"/>
    <w:rsid w:val="00DE1ADF"/>
    <w:rsid w:val="00DE2A6E"/>
    <w:rsid w:val="00DE2CC0"/>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0EB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DF75D7"/>
    <w:rsid w:val="00DF7680"/>
    <w:rsid w:val="00E00081"/>
    <w:rsid w:val="00E00129"/>
    <w:rsid w:val="00E006FD"/>
    <w:rsid w:val="00E00D7C"/>
    <w:rsid w:val="00E012C0"/>
    <w:rsid w:val="00E0139C"/>
    <w:rsid w:val="00E017F6"/>
    <w:rsid w:val="00E01A94"/>
    <w:rsid w:val="00E01E32"/>
    <w:rsid w:val="00E02498"/>
    <w:rsid w:val="00E02957"/>
    <w:rsid w:val="00E02A05"/>
    <w:rsid w:val="00E02AF1"/>
    <w:rsid w:val="00E02D54"/>
    <w:rsid w:val="00E03251"/>
    <w:rsid w:val="00E03372"/>
    <w:rsid w:val="00E034DB"/>
    <w:rsid w:val="00E03511"/>
    <w:rsid w:val="00E03709"/>
    <w:rsid w:val="00E045A4"/>
    <w:rsid w:val="00E047E1"/>
    <w:rsid w:val="00E04A56"/>
    <w:rsid w:val="00E0503D"/>
    <w:rsid w:val="00E05B68"/>
    <w:rsid w:val="00E05C62"/>
    <w:rsid w:val="00E05E76"/>
    <w:rsid w:val="00E06C4D"/>
    <w:rsid w:val="00E0781D"/>
    <w:rsid w:val="00E07D16"/>
    <w:rsid w:val="00E10749"/>
    <w:rsid w:val="00E110E7"/>
    <w:rsid w:val="00E1133B"/>
    <w:rsid w:val="00E1196D"/>
    <w:rsid w:val="00E11B20"/>
    <w:rsid w:val="00E11FCB"/>
    <w:rsid w:val="00E121CD"/>
    <w:rsid w:val="00E12331"/>
    <w:rsid w:val="00E1259A"/>
    <w:rsid w:val="00E128F0"/>
    <w:rsid w:val="00E12963"/>
    <w:rsid w:val="00E129D7"/>
    <w:rsid w:val="00E12A4B"/>
    <w:rsid w:val="00E12BB0"/>
    <w:rsid w:val="00E12CED"/>
    <w:rsid w:val="00E12F74"/>
    <w:rsid w:val="00E13163"/>
    <w:rsid w:val="00E13190"/>
    <w:rsid w:val="00E134C9"/>
    <w:rsid w:val="00E136DB"/>
    <w:rsid w:val="00E13962"/>
    <w:rsid w:val="00E1424B"/>
    <w:rsid w:val="00E14C0B"/>
    <w:rsid w:val="00E1555A"/>
    <w:rsid w:val="00E155D9"/>
    <w:rsid w:val="00E16887"/>
    <w:rsid w:val="00E1691D"/>
    <w:rsid w:val="00E1698F"/>
    <w:rsid w:val="00E16C0F"/>
    <w:rsid w:val="00E17720"/>
    <w:rsid w:val="00E17725"/>
    <w:rsid w:val="00E17FA2"/>
    <w:rsid w:val="00E20601"/>
    <w:rsid w:val="00E20753"/>
    <w:rsid w:val="00E209C7"/>
    <w:rsid w:val="00E209D9"/>
    <w:rsid w:val="00E20A0E"/>
    <w:rsid w:val="00E20F0D"/>
    <w:rsid w:val="00E20FEC"/>
    <w:rsid w:val="00E22330"/>
    <w:rsid w:val="00E22E5A"/>
    <w:rsid w:val="00E22FCA"/>
    <w:rsid w:val="00E22FF2"/>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3F4D"/>
    <w:rsid w:val="00E34188"/>
    <w:rsid w:val="00E34499"/>
    <w:rsid w:val="00E345CD"/>
    <w:rsid w:val="00E34B6E"/>
    <w:rsid w:val="00E35559"/>
    <w:rsid w:val="00E359C0"/>
    <w:rsid w:val="00E35EF6"/>
    <w:rsid w:val="00E363AB"/>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148"/>
    <w:rsid w:val="00E50D78"/>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1232"/>
    <w:rsid w:val="00E72EFC"/>
    <w:rsid w:val="00E73840"/>
    <w:rsid w:val="00E73DC7"/>
    <w:rsid w:val="00E747A5"/>
    <w:rsid w:val="00E74859"/>
    <w:rsid w:val="00E7554C"/>
    <w:rsid w:val="00E758EC"/>
    <w:rsid w:val="00E75B52"/>
    <w:rsid w:val="00E75FF8"/>
    <w:rsid w:val="00E76551"/>
    <w:rsid w:val="00E7665F"/>
    <w:rsid w:val="00E76ACC"/>
    <w:rsid w:val="00E76D00"/>
    <w:rsid w:val="00E76E1A"/>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73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7C9"/>
    <w:rsid w:val="00E90CF4"/>
    <w:rsid w:val="00E90E49"/>
    <w:rsid w:val="00E9142B"/>
    <w:rsid w:val="00E917F9"/>
    <w:rsid w:val="00E9180C"/>
    <w:rsid w:val="00E9291C"/>
    <w:rsid w:val="00E93F05"/>
    <w:rsid w:val="00E93FCE"/>
    <w:rsid w:val="00E93FFE"/>
    <w:rsid w:val="00E942F4"/>
    <w:rsid w:val="00E94399"/>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260"/>
    <w:rsid w:val="00EA26A9"/>
    <w:rsid w:val="00EA2CF1"/>
    <w:rsid w:val="00EA2D2E"/>
    <w:rsid w:val="00EA34FF"/>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84"/>
    <w:rsid w:val="00EB68B4"/>
    <w:rsid w:val="00EB718C"/>
    <w:rsid w:val="00EB7353"/>
    <w:rsid w:val="00EB75F3"/>
    <w:rsid w:val="00EB7B29"/>
    <w:rsid w:val="00EB7CE4"/>
    <w:rsid w:val="00EB7FE7"/>
    <w:rsid w:val="00EC0847"/>
    <w:rsid w:val="00EC11EE"/>
    <w:rsid w:val="00EC1387"/>
    <w:rsid w:val="00EC17F7"/>
    <w:rsid w:val="00EC23A3"/>
    <w:rsid w:val="00EC245F"/>
    <w:rsid w:val="00EC25EF"/>
    <w:rsid w:val="00EC279C"/>
    <w:rsid w:val="00EC27C6"/>
    <w:rsid w:val="00EC2849"/>
    <w:rsid w:val="00EC2C02"/>
    <w:rsid w:val="00EC2CE4"/>
    <w:rsid w:val="00EC2FCF"/>
    <w:rsid w:val="00EC374B"/>
    <w:rsid w:val="00EC4207"/>
    <w:rsid w:val="00EC43BC"/>
    <w:rsid w:val="00EC49CE"/>
    <w:rsid w:val="00EC51A4"/>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605"/>
    <w:rsid w:val="00ED28FA"/>
    <w:rsid w:val="00ED2AB8"/>
    <w:rsid w:val="00ED36F2"/>
    <w:rsid w:val="00ED3E2F"/>
    <w:rsid w:val="00ED4362"/>
    <w:rsid w:val="00ED454B"/>
    <w:rsid w:val="00ED45CB"/>
    <w:rsid w:val="00ED4917"/>
    <w:rsid w:val="00ED4975"/>
    <w:rsid w:val="00ED49D3"/>
    <w:rsid w:val="00ED4BF3"/>
    <w:rsid w:val="00ED4C85"/>
    <w:rsid w:val="00ED4FF4"/>
    <w:rsid w:val="00ED53F1"/>
    <w:rsid w:val="00ED65CA"/>
    <w:rsid w:val="00ED668D"/>
    <w:rsid w:val="00ED6C4B"/>
    <w:rsid w:val="00ED6DF2"/>
    <w:rsid w:val="00ED74C4"/>
    <w:rsid w:val="00ED7799"/>
    <w:rsid w:val="00ED7ACC"/>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877"/>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4E6B"/>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9FC"/>
    <w:rsid w:val="00F04ABF"/>
    <w:rsid w:val="00F04DC0"/>
    <w:rsid w:val="00F0528D"/>
    <w:rsid w:val="00F054B9"/>
    <w:rsid w:val="00F06350"/>
    <w:rsid w:val="00F06405"/>
    <w:rsid w:val="00F066EC"/>
    <w:rsid w:val="00F06C67"/>
    <w:rsid w:val="00F06DFD"/>
    <w:rsid w:val="00F071D1"/>
    <w:rsid w:val="00F07533"/>
    <w:rsid w:val="00F07AA8"/>
    <w:rsid w:val="00F10029"/>
    <w:rsid w:val="00F1019A"/>
    <w:rsid w:val="00F10629"/>
    <w:rsid w:val="00F106B3"/>
    <w:rsid w:val="00F10AA4"/>
    <w:rsid w:val="00F10CDB"/>
    <w:rsid w:val="00F11055"/>
    <w:rsid w:val="00F1151A"/>
    <w:rsid w:val="00F119E8"/>
    <w:rsid w:val="00F11B2C"/>
    <w:rsid w:val="00F11B51"/>
    <w:rsid w:val="00F11BB0"/>
    <w:rsid w:val="00F11CE7"/>
    <w:rsid w:val="00F12470"/>
    <w:rsid w:val="00F126FC"/>
    <w:rsid w:val="00F12D2B"/>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4B4"/>
    <w:rsid w:val="00F17A7B"/>
    <w:rsid w:val="00F17D41"/>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38"/>
    <w:rsid w:val="00F25FBD"/>
    <w:rsid w:val="00F263C9"/>
    <w:rsid w:val="00F2688F"/>
    <w:rsid w:val="00F26CB4"/>
    <w:rsid w:val="00F26E71"/>
    <w:rsid w:val="00F27337"/>
    <w:rsid w:val="00F2767C"/>
    <w:rsid w:val="00F30828"/>
    <w:rsid w:val="00F309D7"/>
    <w:rsid w:val="00F30A40"/>
    <w:rsid w:val="00F3108E"/>
    <w:rsid w:val="00F31148"/>
    <w:rsid w:val="00F313D6"/>
    <w:rsid w:val="00F316A3"/>
    <w:rsid w:val="00F31D46"/>
    <w:rsid w:val="00F326AF"/>
    <w:rsid w:val="00F32B20"/>
    <w:rsid w:val="00F32BC1"/>
    <w:rsid w:val="00F33113"/>
    <w:rsid w:val="00F33114"/>
    <w:rsid w:val="00F33BF6"/>
    <w:rsid w:val="00F33F60"/>
    <w:rsid w:val="00F3438E"/>
    <w:rsid w:val="00F34923"/>
    <w:rsid w:val="00F35DFE"/>
    <w:rsid w:val="00F368DD"/>
    <w:rsid w:val="00F36D7E"/>
    <w:rsid w:val="00F374AB"/>
    <w:rsid w:val="00F374BD"/>
    <w:rsid w:val="00F376E0"/>
    <w:rsid w:val="00F37A65"/>
    <w:rsid w:val="00F40014"/>
    <w:rsid w:val="00F40A3B"/>
    <w:rsid w:val="00F40E5A"/>
    <w:rsid w:val="00F40F0C"/>
    <w:rsid w:val="00F41816"/>
    <w:rsid w:val="00F41A3D"/>
    <w:rsid w:val="00F41C33"/>
    <w:rsid w:val="00F41C49"/>
    <w:rsid w:val="00F41CD4"/>
    <w:rsid w:val="00F42518"/>
    <w:rsid w:val="00F42764"/>
    <w:rsid w:val="00F42BB2"/>
    <w:rsid w:val="00F42E2D"/>
    <w:rsid w:val="00F43354"/>
    <w:rsid w:val="00F43969"/>
    <w:rsid w:val="00F43E56"/>
    <w:rsid w:val="00F449A7"/>
    <w:rsid w:val="00F44F6A"/>
    <w:rsid w:val="00F44FEC"/>
    <w:rsid w:val="00F452B9"/>
    <w:rsid w:val="00F45AF4"/>
    <w:rsid w:val="00F45D35"/>
    <w:rsid w:val="00F46010"/>
    <w:rsid w:val="00F46B03"/>
    <w:rsid w:val="00F46BF3"/>
    <w:rsid w:val="00F46FE6"/>
    <w:rsid w:val="00F4766C"/>
    <w:rsid w:val="00F4790D"/>
    <w:rsid w:val="00F47973"/>
    <w:rsid w:val="00F501A2"/>
    <w:rsid w:val="00F507D1"/>
    <w:rsid w:val="00F50FA4"/>
    <w:rsid w:val="00F514C3"/>
    <w:rsid w:val="00F515F7"/>
    <w:rsid w:val="00F519CE"/>
    <w:rsid w:val="00F51A39"/>
    <w:rsid w:val="00F51ADA"/>
    <w:rsid w:val="00F5229B"/>
    <w:rsid w:val="00F5302E"/>
    <w:rsid w:val="00F53417"/>
    <w:rsid w:val="00F53EA5"/>
    <w:rsid w:val="00F54792"/>
    <w:rsid w:val="00F54FBA"/>
    <w:rsid w:val="00F55955"/>
    <w:rsid w:val="00F55E9A"/>
    <w:rsid w:val="00F55F64"/>
    <w:rsid w:val="00F560A0"/>
    <w:rsid w:val="00F568F3"/>
    <w:rsid w:val="00F570ED"/>
    <w:rsid w:val="00F572A8"/>
    <w:rsid w:val="00F57327"/>
    <w:rsid w:val="00F573C5"/>
    <w:rsid w:val="00F574B7"/>
    <w:rsid w:val="00F5773D"/>
    <w:rsid w:val="00F579DD"/>
    <w:rsid w:val="00F57A6A"/>
    <w:rsid w:val="00F57A79"/>
    <w:rsid w:val="00F57EF5"/>
    <w:rsid w:val="00F6015B"/>
    <w:rsid w:val="00F603C5"/>
    <w:rsid w:val="00F607C5"/>
    <w:rsid w:val="00F60DEA"/>
    <w:rsid w:val="00F60EA4"/>
    <w:rsid w:val="00F60FBC"/>
    <w:rsid w:val="00F6139A"/>
    <w:rsid w:val="00F6158E"/>
    <w:rsid w:val="00F619D9"/>
    <w:rsid w:val="00F61B9D"/>
    <w:rsid w:val="00F61C85"/>
    <w:rsid w:val="00F6212D"/>
    <w:rsid w:val="00F6284D"/>
    <w:rsid w:val="00F62970"/>
    <w:rsid w:val="00F62E00"/>
    <w:rsid w:val="00F6302A"/>
    <w:rsid w:val="00F63055"/>
    <w:rsid w:val="00F638B3"/>
    <w:rsid w:val="00F639A8"/>
    <w:rsid w:val="00F63DAF"/>
    <w:rsid w:val="00F63EC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6F59"/>
    <w:rsid w:val="00F773FB"/>
    <w:rsid w:val="00F80488"/>
    <w:rsid w:val="00F804BE"/>
    <w:rsid w:val="00F817CE"/>
    <w:rsid w:val="00F81EE3"/>
    <w:rsid w:val="00F8300F"/>
    <w:rsid w:val="00F83216"/>
    <w:rsid w:val="00F835FD"/>
    <w:rsid w:val="00F837BA"/>
    <w:rsid w:val="00F83892"/>
    <w:rsid w:val="00F83DC3"/>
    <w:rsid w:val="00F84005"/>
    <w:rsid w:val="00F8431E"/>
    <w:rsid w:val="00F8456C"/>
    <w:rsid w:val="00F8488E"/>
    <w:rsid w:val="00F8498C"/>
    <w:rsid w:val="00F84C46"/>
    <w:rsid w:val="00F85283"/>
    <w:rsid w:val="00F85349"/>
    <w:rsid w:val="00F8539B"/>
    <w:rsid w:val="00F8586A"/>
    <w:rsid w:val="00F859D8"/>
    <w:rsid w:val="00F85CA4"/>
    <w:rsid w:val="00F8666C"/>
    <w:rsid w:val="00F868F5"/>
    <w:rsid w:val="00F86E01"/>
    <w:rsid w:val="00F8728D"/>
    <w:rsid w:val="00F875D3"/>
    <w:rsid w:val="00F87DCD"/>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4C8B"/>
    <w:rsid w:val="00F95233"/>
    <w:rsid w:val="00F952DD"/>
    <w:rsid w:val="00F95AF6"/>
    <w:rsid w:val="00F96559"/>
    <w:rsid w:val="00F9686A"/>
    <w:rsid w:val="00F96985"/>
    <w:rsid w:val="00F96BDD"/>
    <w:rsid w:val="00F96C9D"/>
    <w:rsid w:val="00F96F0E"/>
    <w:rsid w:val="00F97015"/>
    <w:rsid w:val="00F97171"/>
    <w:rsid w:val="00F9739A"/>
    <w:rsid w:val="00F97744"/>
    <w:rsid w:val="00F97838"/>
    <w:rsid w:val="00FA0638"/>
    <w:rsid w:val="00FA1034"/>
    <w:rsid w:val="00FA16F4"/>
    <w:rsid w:val="00FA1909"/>
    <w:rsid w:val="00FA24B8"/>
    <w:rsid w:val="00FA29A8"/>
    <w:rsid w:val="00FA2B9A"/>
    <w:rsid w:val="00FA2BB3"/>
    <w:rsid w:val="00FA343F"/>
    <w:rsid w:val="00FA4A57"/>
    <w:rsid w:val="00FA4BD6"/>
    <w:rsid w:val="00FA4D3A"/>
    <w:rsid w:val="00FA4E8B"/>
    <w:rsid w:val="00FA4F44"/>
    <w:rsid w:val="00FA5339"/>
    <w:rsid w:val="00FA547C"/>
    <w:rsid w:val="00FA57C3"/>
    <w:rsid w:val="00FA585D"/>
    <w:rsid w:val="00FA5A95"/>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3E7F"/>
    <w:rsid w:val="00FB4244"/>
    <w:rsid w:val="00FB4456"/>
    <w:rsid w:val="00FB4A15"/>
    <w:rsid w:val="00FB4C80"/>
    <w:rsid w:val="00FB524B"/>
    <w:rsid w:val="00FB52BA"/>
    <w:rsid w:val="00FB5433"/>
    <w:rsid w:val="00FB5559"/>
    <w:rsid w:val="00FB5C43"/>
    <w:rsid w:val="00FB6A6A"/>
    <w:rsid w:val="00FB6AF7"/>
    <w:rsid w:val="00FB6D3B"/>
    <w:rsid w:val="00FB6E33"/>
    <w:rsid w:val="00FB72D9"/>
    <w:rsid w:val="00FB7400"/>
    <w:rsid w:val="00FB743F"/>
    <w:rsid w:val="00FB7CAE"/>
    <w:rsid w:val="00FC037F"/>
    <w:rsid w:val="00FC0938"/>
    <w:rsid w:val="00FC132F"/>
    <w:rsid w:val="00FC14D6"/>
    <w:rsid w:val="00FC224E"/>
    <w:rsid w:val="00FC2594"/>
    <w:rsid w:val="00FC264B"/>
    <w:rsid w:val="00FC2C6B"/>
    <w:rsid w:val="00FC2C8F"/>
    <w:rsid w:val="00FC2F90"/>
    <w:rsid w:val="00FC3834"/>
    <w:rsid w:val="00FC3CA0"/>
    <w:rsid w:val="00FC4AD0"/>
    <w:rsid w:val="00FC4F6C"/>
    <w:rsid w:val="00FC5287"/>
    <w:rsid w:val="00FC54BD"/>
    <w:rsid w:val="00FC5CF1"/>
    <w:rsid w:val="00FC6F85"/>
    <w:rsid w:val="00FC73BF"/>
    <w:rsid w:val="00FC7413"/>
    <w:rsid w:val="00FC7429"/>
    <w:rsid w:val="00FC758D"/>
    <w:rsid w:val="00FC7653"/>
    <w:rsid w:val="00FC785A"/>
    <w:rsid w:val="00FC7868"/>
    <w:rsid w:val="00FC7E30"/>
    <w:rsid w:val="00FD0499"/>
    <w:rsid w:val="00FD07F6"/>
    <w:rsid w:val="00FD0B37"/>
    <w:rsid w:val="00FD0F14"/>
    <w:rsid w:val="00FD1EC8"/>
    <w:rsid w:val="00FD231B"/>
    <w:rsid w:val="00FD2750"/>
    <w:rsid w:val="00FD2AEA"/>
    <w:rsid w:val="00FD2B52"/>
    <w:rsid w:val="00FD2E16"/>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178A"/>
    <w:rsid w:val="00FE2365"/>
    <w:rsid w:val="00FE24A9"/>
    <w:rsid w:val="00FE2A4D"/>
    <w:rsid w:val="00FE2F1C"/>
    <w:rsid w:val="00FE3B6F"/>
    <w:rsid w:val="00FE3C6C"/>
    <w:rsid w:val="00FE49E0"/>
    <w:rsid w:val="00FE4C7B"/>
    <w:rsid w:val="00FE513E"/>
    <w:rsid w:val="00FE58D1"/>
    <w:rsid w:val="00FE5CEC"/>
    <w:rsid w:val="00FE5E15"/>
    <w:rsid w:val="00FE6A56"/>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75CE6"/>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ListParagraphChar1">
    <w:name w:val="List Paragraph Char1"/>
    <w:aliases w:val="목록단락 Char"/>
    <w:link w:val="1"/>
    <w:uiPriority w:val="34"/>
    <w:qFormat/>
    <w:locked/>
    <w:rsid w:val="00CA44C2"/>
    <w:rPr>
      <w:rFonts w:ascii="Times New Roman" w:eastAsia="MS Gothic" w:hAnsi="Times New Roman"/>
      <w:sz w:val="24"/>
      <w:lang w:val="en-GB"/>
    </w:rPr>
  </w:style>
  <w:style w:type="paragraph" w:customStyle="1" w:styleId="1">
    <w:name w:val="リスト段落1"/>
    <w:basedOn w:val="Normal"/>
    <w:link w:val="ListParagraphChar1"/>
    <w:uiPriority w:val="34"/>
    <w:qFormat/>
    <w:rsid w:val="00CA44C2"/>
    <w:pPr>
      <w:ind w:left="720"/>
    </w:pPr>
    <w:rPr>
      <w:rFonts w:eastAsia="MS Gothic"/>
      <w:szCs w:val="20"/>
      <w:lang w:val="en-GB"/>
    </w:rPr>
  </w:style>
  <w:style w:type="table" w:customStyle="1" w:styleId="Grilledutableau2">
    <w:name w:val="Grille du tableau2"/>
    <w:basedOn w:val="TableNormal"/>
    <w:qFormat/>
    <w:rsid w:val="00A1126E"/>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Normal"/>
    <w:uiPriority w:val="99"/>
    <w:qFormat/>
    <w:rsid w:val="007346F9"/>
    <w:pPr>
      <w:tabs>
        <w:tab w:val="num" w:pos="720"/>
      </w:tabs>
      <w:spacing w:after="160" w:line="252" w:lineRule="auto"/>
    </w:pPr>
    <w:rPr>
      <w:rFonts w:ascii="Arial" w:eastAsia="Calibri" w:hAnsi="Arial" w:cs="Arial"/>
      <w:b/>
      <w:bCs/>
      <w:sz w:val="22"/>
      <w:szCs w:val="22"/>
      <w:lang w:eastAsia="en-US"/>
    </w:rPr>
  </w:style>
  <w:style w:type="character" w:customStyle="1" w:styleId="WW8Num1z0">
    <w:name w:val="WW8Num1z0"/>
    <w:rsid w:val="00F63EC8"/>
  </w:style>
  <w:style w:type="character" w:customStyle="1" w:styleId="ui-provider">
    <w:name w:val="ui-provider"/>
    <w:rsid w:val="00F63EC8"/>
  </w:style>
  <w:style w:type="character" w:customStyle="1" w:styleId="TALCar">
    <w:name w:val="TAL Car"/>
    <w:basedOn w:val="DefaultParagraphFont"/>
    <w:link w:val="TAL"/>
    <w:qFormat/>
    <w:locked/>
    <w:rsid w:val="00232FD1"/>
    <w:rPr>
      <w:rFonts w:ascii="Times New Roman" w:hAnsi="Times New Roman"/>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650</Words>
  <Characters>3708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2025-03-23T09:26:00Z</dcterms:created>
  <dcterms:modified xsi:type="dcterms:W3CDTF">2025-05-09T06:12:00Z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